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6C5A" w14:textId="343E23A8" w:rsidR="00A25498" w:rsidRDefault="00A25498" w:rsidP="00411FC5">
      <w:pPr>
        <w:tabs>
          <w:tab w:val="left" w:pos="4111"/>
        </w:tabs>
        <w:spacing w:before="68"/>
        <w:ind w:left="354"/>
        <w:rPr>
          <w:rFonts w:ascii="Times New Roman"/>
          <w:position w:val="17"/>
          <w:sz w:val="14"/>
        </w:rPr>
      </w:pPr>
      <w:r w:rsidRPr="00A25498">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4EEAAD03" wp14:editId="547EC686">
            <wp:simplePos x="0" y="0"/>
            <wp:positionH relativeFrom="page">
              <wp:align>left</wp:align>
            </wp:positionH>
            <wp:positionV relativeFrom="paragraph">
              <wp:posOffset>-281629</wp:posOffset>
            </wp:positionV>
            <wp:extent cx="7565366" cy="11252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65366" cy="1125220"/>
                    </a:xfrm>
                    <a:prstGeom prst="rect">
                      <a:avLst/>
                    </a:prstGeom>
                  </pic:spPr>
                </pic:pic>
              </a:graphicData>
            </a:graphic>
            <wp14:sizeRelH relativeFrom="page">
              <wp14:pctWidth>0</wp14:pctWidth>
            </wp14:sizeRelH>
            <wp14:sizeRelV relativeFrom="page">
              <wp14:pctHeight>0</wp14:pctHeight>
            </wp14:sizeRelV>
          </wp:anchor>
        </w:drawing>
      </w:r>
      <w:r w:rsidR="00DF577B">
        <w:rPr>
          <w:rFonts w:ascii="Times New Roman"/>
          <w:position w:val="17"/>
          <w:sz w:val="14"/>
        </w:rPr>
        <w:tab/>
      </w:r>
    </w:p>
    <w:p w14:paraId="3DD226C2" w14:textId="77777777" w:rsidR="00A25498" w:rsidRDefault="00A25498" w:rsidP="00411FC5">
      <w:pPr>
        <w:tabs>
          <w:tab w:val="left" w:pos="4111"/>
        </w:tabs>
        <w:spacing w:before="68"/>
        <w:ind w:left="354"/>
        <w:rPr>
          <w:rFonts w:ascii="Times New Roman"/>
          <w:position w:val="17"/>
          <w:sz w:val="14"/>
        </w:rPr>
      </w:pPr>
    </w:p>
    <w:p w14:paraId="3E916E44" w14:textId="77777777" w:rsidR="00A25498" w:rsidRDefault="00A25498" w:rsidP="00411FC5">
      <w:pPr>
        <w:tabs>
          <w:tab w:val="left" w:pos="4111"/>
        </w:tabs>
        <w:spacing w:before="68"/>
        <w:ind w:left="354"/>
        <w:rPr>
          <w:rFonts w:ascii="Times New Roman"/>
          <w:position w:val="17"/>
          <w:sz w:val="14"/>
        </w:rPr>
      </w:pPr>
    </w:p>
    <w:p w14:paraId="70784E1C" w14:textId="77777777" w:rsidR="00A25498" w:rsidRDefault="00A25498" w:rsidP="00411FC5">
      <w:pPr>
        <w:tabs>
          <w:tab w:val="left" w:pos="4111"/>
        </w:tabs>
        <w:spacing w:before="68"/>
        <w:ind w:left="354"/>
        <w:rPr>
          <w:rFonts w:ascii="Times New Roman"/>
          <w:position w:val="17"/>
          <w:sz w:val="14"/>
        </w:rPr>
      </w:pPr>
    </w:p>
    <w:p w14:paraId="2C4DEBA8" w14:textId="0BCCCB2B" w:rsidR="00BC04C5" w:rsidRPr="00411FC5" w:rsidRDefault="00DF577B" w:rsidP="00A25498">
      <w:pPr>
        <w:tabs>
          <w:tab w:val="left" w:pos="2552"/>
        </w:tabs>
        <w:spacing w:before="68"/>
        <w:ind w:left="3119"/>
        <w:rPr>
          <w:rFonts w:ascii="Times New Roman"/>
          <w:position w:val="17"/>
          <w:sz w:val="14"/>
        </w:rPr>
      </w:pPr>
      <w:r w:rsidRPr="00411FC5">
        <w:rPr>
          <w:b/>
          <w:color w:val="008080"/>
        </w:rPr>
        <w:t>PROGRAMMES DE DEVELOPPEMENT</w:t>
      </w:r>
      <w:r w:rsidRPr="00411FC5">
        <w:rPr>
          <w:b/>
          <w:color w:val="008080"/>
          <w:spacing w:val="-5"/>
        </w:rPr>
        <w:t xml:space="preserve"> </w:t>
      </w:r>
      <w:r w:rsidRPr="00411FC5">
        <w:rPr>
          <w:b/>
          <w:color w:val="008080"/>
        </w:rPr>
        <w:t>RURAL</w:t>
      </w:r>
    </w:p>
    <w:p w14:paraId="44564919" w14:textId="7BB9B95F" w:rsidR="00BC04C5" w:rsidRPr="00411FC5" w:rsidRDefault="00DF577B" w:rsidP="00A25498">
      <w:pPr>
        <w:tabs>
          <w:tab w:val="left" w:pos="2552"/>
        </w:tabs>
        <w:ind w:left="5245" w:right="1676" w:hanging="1779"/>
        <w:rPr>
          <w:b/>
          <w:color w:val="008080"/>
        </w:rPr>
      </w:pPr>
      <w:r w:rsidRPr="00411FC5">
        <w:rPr>
          <w:b/>
          <w:color w:val="008080"/>
        </w:rPr>
        <w:t>CHAMPAGNE ARDENNE 2014-</w:t>
      </w:r>
      <w:r w:rsidR="00A76F38" w:rsidRPr="00411FC5">
        <w:rPr>
          <w:b/>
          <w:color w:val="008080"/>
        </w:rPr>
        <w:t>2022</w:t>
      </w:r>
    </w:p>
    <w:p w14:paraId="5B3DD6AA" w14:textId="2A5CF66B" w:rsidR="006429AD" w:rsidRDefault="006429AD" w:rsidP="00A25498">
      <w:pPr>
        <w:tabs>
          <w:tab w:val="left" w:pos="2552"/>
        </w:tabs>
        <w:ind w:left="6077" w:right="1676" w:hanging="1779"/>
        <w:jc w:val="center"/>
        <w:rPr>
          <w:b/>
          <w:sz w:val="26"/>
        </w:rPr>
      </w:pPr>
    </w:p>
    <w:p w14:paraId="680EEED3" w14:textId="3A4D648B" w:rsidR="004E0F54" w:rsidRDefault="004E0F54" w:rsidP="00A25498">
      <w:pPr>
        <w:pStyle w:val="Titre3"/>
        <w:tabs>
          <w:tab w:val="left" w:pos="2552"/>
        </w:tabs>
        <w:spacing w:before="146" w:line="240" w:lineRule="exact"/>
        <w:ind w:left="3038" w:firstLine="0"/>
        <w:jc w:val="center"/>
        <w:rPr>
          <w:color w:val="008080"/>
          <w:sz w:val="20"/>
          <w:szCs w:val="20"/>
        </w:rPr>
      </w:pPr>
    </w:p>
    <w:p w14:paraId="18791DFF" w14:textId="77777777" w:rsidR="00CC5E80" w:rsidRDefault="00DF577B" w:rsidP="00A25498">
      <w:pPr>
        <w:pStyle w:val="Titre3"/>
        <w:tabs>
          <w:tab w:val="left" w:pos="2552"/>
        </w:tabs>
        <w:spacing w:before="146" w:line="240" w:lineRule="exact"/>
        <w:ind w:left="426" w:firstLine="0"/>
        <w:jc w:val="center"/>
        <w:rPr>
          <w:color w:val="008080"/>
          <w:sz w:val="20"/>
        </w:rPr>
      </w:pPr>
      <w:r w:rsidRPr="00590FBE">
        <w:rPr>
          <w:color w:val="008080"/>
          <w:sz w:val="20"/>
          <w:szCs w:val="20"/>
        </w:rPr>
        <w:t>M</w:t>
      </w:r>
      <w:r w:rsidRPr="00411FC5">
        <w:rPr>
          <w:color w:val="008080"/>
          <w:sz w:val="20"/>
          <w:szCs w:val="20"/>
        </w:rPr>
        <w:t xml:space="preserve">ESURE </w:t>
      </w:r>
      <w:r w:rsidR="006429AD" w:rsidRPr="00590FBE">
        <w:rPr>
          <w:color w:val="008080"/>
          <w:sz w:val="20"/>
          <w:szCs w:val="20"/>
        </w:rPr>
        <w:t>16.2</w:t>
      </w:r>
      <w:r>
        <w:rPr>
          <w:color w:val="008080"/>
          <w:sz w:val="20"/>
        </w:rPr>
        <w:t xml:space="preserve"> – </w:t>
      </w:r>
      <w:r w:rsidR="006429AD">
        <w:rPr>
          <w:color w:val="008080"/>
          <w:sz w:val="20"/>
        </w:rPr>
        <w:t>MISE EN ŒUVRE DE PROJETS PILOTES DANS LES DOMAINES DE L’AGRICULTURE</w:t>
      </w:r>
    </w:p>
    <w:p w14:paraId="3D3F1F58" w14:textId="174A4D03" w:rsidR="00BC04C5" w:rsidRDefault="006429AD" w:rsidP="00A25498">
      <w:pPr>
        <w:pStyle w:val="Titre3"/>
        <w:tabs>
          <w:tab w:val="left" w:pos="2552"/>
        </w:tabs>
        <w:spacing w:before="146" w:line="240" w:lineRule="exact"/>
        <w:ind w:left="426" w:firstLine="0"/>
        <w:jc w:val="center"/>
        <w:rPr>
          <w:color w:val="008080"/>
          <w:sz w:val="20"/>
        </w:rPr>
      </w:pPr>
      <w:r>
        <w:rPr>
          <w:color w:val="008080"/>
          <w:sz w:val="20"/>
        </w:rPr>
        <w:t xml:space="preserve"> LA VITICULTURE ET LA FORESTERIE</w:t>
      </w:r>
    </w:p>
    <w:p w14:paraId="28978EC6" w14:textId="77777777" w:rsidR="006429AD" w:rsidRDefault="006429AD" w:rsidP="00A25498">
      <w:pPr>
        <w:pStyle w:val="Titre3"/>
        <w:tabs>
          <w:tab w:val="left" w:pos="2552"/>
        </w:tabs>
        <w:spacing w:before="146" w:line="240" w:lineRule="exact"/>
        <w:jc w:val="center"/>
      </w:pPr>
    </w:p>
    <w:p w14:paraId="0CC2EFB7" w14:textId="305779EB" w:rsidR="00BC04C5" w:rsidRPr="000C3031" w:rsidRDefault="000C3031" w:rsidP="000C3031">
      <w:pPr>
        <w:pStyle w:val="Corpsdetexte"/>
        <w:ind w:left="284"/>
        <w:rPr>
          <w:i/>
        </w:rPr>
      </w:pPr>
      <w:r w:rsidRPr="000C3031">
        <w:rPr>
          <w:i/>
        </w:rPr>
        <w:t>Version du 01/10/2021</w:t>
      </w:r>
    </w:p>
    <w:p w14:paraId="0F9AD43B" w14:textId="2F74BEC3" w:rsidR="004E0F54" w:rsidRDefault="004E0F54">
      <w:pPr>
        <w:pStyle w:val="Corpsdetexte"/>
        <w:spacing w:before="10"/>
        <w:rPr>
          <w:sz w:val="11"/>
        </w:rPr>
      </w:pPr>
    </w:p>
    <w:p w14:paraId="2528A8AE" w14:textId="77777777" w:rsidR="004E0F54" w:rsidRDefault="004E0F54">
      <w:pPr>
        <w:pStyle w:val="Corpsdetexte"/>
        <w:spacing w:before="10"/>
        <w:rPr>
          <w:sz w:val="11"/>
        </w:rPr>
      </w:pPr>
    </w:p>
    <w:p w14:paraId="2D72F73B" w14:textId="7E3A7F0A" w:rsidR="00BC04C5" w:rsidRDefault="00CF0A0B">
      <w:pPr>
        <w:pStyle w:val="Corpsdetexte"/>
        <w:spacing w:before="10"/>
        <w:rPr>
          <w:sz w:val="11"/>
        </w:rPr>
      </w:pPr>
      <w:r>
        <w:rPr>
          <w:noProof/>
          <w:lang w:eastAsia="fr-FR"/>
        </w:rPr>
        <mc:AlternateContent>
          <mc:Choice Requires="wpg">
            <w:drawing>
              <wp:anchor distT="0" distB="0" distL="0" distR="0" simplePos="0" relativeHeight="251658240" behindDoc="1" locked="0" layoutInCell="1" allowOverlap="1" wp14:anchorId="154E1599" wp14:editId="33ABD93D">
                <wp:simplePos x="0" y="0"/>
                <wp:positionH relativeFrom="page">
                  <wp:posOffset>460375</wp:posOffset>
                </wp:positionH>
                <wp:positionV relativeFrom="paragraph">
                  <wp:posOffset>115570</wp:posOffset>
                </wp:positionV>
                <wp:extent cx="6640195" cy="980440"/>
                <wp:effectExtent l="0" t="0" r="0" b="0"/>
                <wp:wrapTopAndBottom/>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980440"/>
                          <a:chOff x="725" y="182"/>
                          <a:chExt cx="10457" cy="1544"/>
                        </a:xfrm>
                      </wpg:grpSpPr>
                      <wps:wsp>
                        <wps:cNvPr id="32" name="Freeform 32"/>
                        <wps:cNvSpPr>
                          <a:spLocks/>
                        </wps:cNvSpPr>
                        <wps:spPr bwMode="auto">
                          <a:xfrm>
                            <a:off x="724" y="181"/>
                            <a:ext cx="10457" cy="1544"/>
                          </a:xfrm>
                          <a:custGeom>
                            <a:avLst/>
                            <a:gdLst>
                              <a:gd name="T0" fmla="+- 0 11182 725"/>
                              <a:gd name="T1" fmla="*/ T0 w 10457"/>
                              <a:gd name="T2" fmla="+- 0 182 182"/>
                              <a:gd name="T3" fmla="*/ 182 h 1544"/>
                              <a:gd name="T4" fmla="+- 0 11182 725"/>
                              <a:gd name="T5" fmla="*/ T4 w 10457"/>
                              <a:gd name="T6" fmla="+- 0 182 182"/>
                              <a:gd name="T7" fmla="*/ 182 h 1544"/>
                              <a:gd name="T8" fmla="+- 0 725 725"/>
                              <a:gd name="T9" fmla="*/ T8 w 10457"/>
                              <a:gd name="T10" fmla="+- 0 182 182"/>
                              <a:gd name="T11" fmla="*/ 182 h 1544"/>
                              <a:gd name="T12" fmla="+- 0 725 725"/>
                              <a:gd name="T13" fmla="*/ T12 w 10457"/>
                              <a:gd name="T14" fmla="+- 0 1726 182"/>
                              <a:gd name="T15" fmla="*/ 1726 h 1544"/>
                              <a:gd name="T16" fmla="+- 0 734 725"/>
                              <a:gd name="T17" fmla="*/ T16 w 10457"/>
                              <a:gd name="T18" fmla="+- 0 1726 182"/>
                              <a:gd name="T19" fmla="*/ 1726 h 1544"/>
                              <a:gd name="T20" fmla="+- 0 734 725"/>
                              <a:gd name="T21" fmla="*/ T20 w 10457"/>
                              <a:gd name="T22" fmla="+- 0 201 182"/>
                              <a:gd name="T23" fmla="*/ 201 h 1544"/>
                              <a:gd name="T24" fmla="+- 0 11172 725"/>
                              <a:gd name="T25" fmla="*/ T24 w 10457"/>
                              <a:gd name="T26" fmla="+- 0 201 182"/>
                              <a:gd name="T27" fmla="*/ 201 h 1544"/>
                              <a:gd name="T28" fmla="+- 0 11172 725"/>
                              <a:gd name="T29" fmla="*/ T28 w 10457"/>
                              <a:gd name="T30" fmla="+- 0 192 182"/>
                              <a:gd name="T31" fmla="*/ 192 h 1544"/>
                              <a:gd name="T32" fmla="+- 0 734 725"/>
                              <a:gd name="T33" fmla="*/ T32 w 10457"/>
                              <a:gd name="T34" fmla="+- 0 192 182"/>
                              <a:gd name="T35" fmla="*/ 192 h 1544"/>
                              <a:gd name="T36" fmla="+- 0 734 725"/>
                              <a:gd name="T37" fmla="*/ T36 w 10457"/>
                              <a:gd name="T38" fmla="+- 0 191 182"/>
                              <a:gd name="T39" fmla="*/ 191 h 1544"/>
                              <a:gd name="T40" fmla="+- 0 11172 725"/>
                              <a:gd name="T41" fmla="*/ T40 w 10457"/>
                              <a:gd name="T42" fmla="+- 0 191 182"/>
                              <a:gd name="T43" fmla="*/ 191 h 1544"/>
                              <a:gd name="T44" fmla="+- 0 11172 725"/>
                              <a:gd name="T45" fmla="*/ T44 w 10457"/>
                              <a:gd name="T46" fmla="+- 0 192 182"/>
                              <a:gd name="T47" fmla="*/ 192 h 1544"/>
                              <a:gd name="T48" fmla="+- 0 11172 725"/>
                              <a:gd name="T49" fmla="*/ T48 w 10457"/>
                              <a:gd name="T50" fmla="+- 0 1726 182"/>
                              <a:gd name="T51" fmla="*/ 1726 h 1544"/>
                              <a:gd name="T52" fmla="+- 0 11182 725"/>
                              <a:gd name="T53" fmla="*/ T52 w 10457"/>
                              <a:gd name="T54" fmla="+- 0 1726 182"/>
                              <a:gd name="T55" fmla="*/ 1726 h 1544"/>
                              <a:gd name="T56" fmla="+- 0 11182 725"/>
                              <a:gd name="T57" fmla="*/ T56 w 10457"/>
                              <a:gd name="T58" fmla="+- 0 182 182"/>
                              <a:gd name="T59" fmla="*/ 182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57" h="1544">
                                <a:moveTo>
                                  <a:pt x="10457" y="0"/>
                                </a:moveTo>
                                <a:lnTo>
                                  <a:pt x="10457" y="0"/>
                                </a:lnTo>
                                <a:lnTo>
                                  <a:pt x="0" y="0"/>
                                </a:lnTo>
                                <a:lnTo>
                                  <a:pt x="0" y="1544"/>
                                </a:lnTo>
                                <a:lnTo>
                                  <a:pt x="9" y="1544"/>
                                </a:lnTo>
                                <a:lnTo>
                                  <a:pt x="9" y="19"/>
                                </a:lnTo>
                                <a:lnTo>
                                  <a:pt x="10447" y="19"/>
                                </a:lnTo>
                                <a:lnTo>
                                  <a:pt x="10447" y="10"/>
                                </a:lnTo>
                                <a:lnTo>
                                  <a:pt x="9" y="10"/>
                                </a:lnTo>
                                <a:lnTo>
                                  <a:pt x="9" y="9"/>
                                </a:lnTo>
                                <a:lnTo>
                                  <a:pt x="10447" y="9"/>
                                </a:lnTo>
                                <a:lnTo>
                                  <a:pt x="10447" y="10"/>
                                </a:lnTo>
                                <a:lnTo>
                                  <a:pt x="10447" y="1544"/>
                                </a:lnTo>
                                <a:lnTo>
                                  <a:pt x="10457" y="1544"/>
                                </a:lnTo>
                                <a:lnTo>
                                  <a:pt x="104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31"/>
                        <wps:cNvSpPr txBox="1">
                          <a:spLocks noChangeArrowheads="1"/>
                        </wps:cNvSpPr>
                        <wps:spPr bwMode="auto">
                          <a:xfrm>
                            <a:off x="729" y="875"/>
                            <a:ext cx="10448" cy="84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BE2804" w14:textId="77777777" w:rsidR="004E0F54" w:rsidRDefault="004E0F54">
                              <w:pPr>
                                <w:spacing w:before="91"/>
                                <w:ind w:left="151" w:right="154"/>
                                <w:jc w:val="center"/>
                                <w:rPr>
                                  <w:sz w:val="18"/>
                                </w:rPr>
                              </w:pPr>
                              <w:r>
                                <w:rPr>
                                  <w:sz w:val="18"/>
                                </w:rPr>
                                <w:t>Cette notice présente les principaux points de la réglementation. Lisez-</w:t>
                              </w:r>
                              <w:proofErr w:type="gramStart"/>
                              <w:r>
                                <w:rPr>
                                  <w:sz w:val="18"/>
                                </w:rPr>
                                <w:t>la avant</w:t>
                              </w:r>
                              <w:proofErr w:type="gramEnd"/>
                              <w:r>
                                <w:rPr>
                                  <w:sz w:val="18"/>
                                </w:rPr>
                                <w:t xml:space="preserve"> de remplir la demande</w:t>
                              </w:r>
                            </w:p>
                            <w:p w14:paraId="0111CCB1" w14:textId="7276D9DF" w:rsidR="004E0F54" w:rsidRDefault="004E0F54">
                              <w:pPr>
                                <w:spacing w:before="1"/>
                                <w:ind w:left="155" w:right="154"/>
                                <w:jc w:val="center"/>
                                <w:rPr>
                                  <w:sz w:val="18"/>
                                </w:rPr>
                              </w:pPr>
                              <w:r>
                                <w:rPr>
                                  <w:sz w:val="18"/>
                                </w:rPr>
                                <w:t>Si vous souhaitez davantage de précisions sur le descriptif des types d’opération, consultez le site internet des fonds européens (</w:t>
                              </w:r>
                              <w:hyperlink w:history="1">
                                <w:r w:rsidRPr="003E2A94">
                                  <w:rPr>
                                    <w:rStyle w:val="Lienhypertexte"/>
                                    <w:sz w:val="18"/>
                                    <w:u w:color="0462C1"/>
                                  </w:rPr>
                                  <w:t>www.europe-en-champagne-ardenne.eu</w:t>
                                </w:r>
                                <w:r w:rsidRPr="003E2A94">
                                  <w:rPr>
                                    <w:rStyle w:val="Lienhypertexte"/>
                                    <w:sz w:val="18"/>
                                  </w:rPr>
                                  <w:t xml:space="preserve"> </w:t>
                                </w:r>
                              </w:hyperlink>
                              <w:r>
                                <w:rPr>
                                  <w:sz w:val="18"/>
                                </w:rPr>
                                <w:t>) ou contactez les services développement rural de la Région Grand Est.</w:t>
                              </w:r>
                            </w:p>
                          </w:txbxContent>
                        </wps:txbx>
                        <wps:bodyPr rot="0" vert="horz" wrap="square" lIns="0" tIns="0" rIns="0" bIns="0" anchor="t" anchorCtr="0" upright="1">
                          <a:noAutofit/>
                        </wps:bodyPr>
                      </wps:wsp>
                      <wps:wsp>
                        <wps:cNvPr id="34" name="Text Box 30"/>
                        <wps:cNvSpPr txBox="1">
                          <a:spLocks noChangeArrowheads="1"/>
                        </wps:cNvSpPr>
                        <wps:spPr bwMode="auto">
                          <a:xfrm>
                            <a:off x="734" y="201"/>
                            <a:ext cx="10438"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1C4" w14:textId="77777777" w:rsidR="004E0F54" w:rsidRDefault="004E0F54">
                              <w:pPr>
                                <w:spacing w:before="20"/>
                                <w:ind w:left="1258" w:right="1259"/>
                                <w:jc w:val="center"/>
                                <w:rPr>
                                  <w:b/>
                                  <w:sz w:val="21"/>
                                </w:rPr>
                              </w:pPr>
                              <w:r>
                                <w:rPr>
                                  <w:b/>
                                  <w:color w:val="008080"/>
                                  <w:sz w:val="26"/>
                                </w:rPr>
                                <w:t>N</w:t>
                              </w:r>
                              <w:r>
                                <w:rPr>
                                  <w:b/>
                                  <w:color w:val="008080"/>
                                  <w:sz w:val="21"/>
                                </w:rPr>
                                <w:t>OTICE D</w:t>
                              </w:r>
                              <w:r>
                                <w:rPr>
                                  <w:b/>
                                  <w:color w:val="008080"/>
                                  <w:sz w:val="26"/>
                                </w:rPr>
                                <w:t>’</w:t>
                              </w:r>
                              <w:r>
                                <w:rPr>
                                  <w:b/>
                                  <w:color w:val="008080"/>
                                  <w:sz w:val="21"/>
                                </w:rPr>
                                <w:t>INFORMATION</w:t>
                              </w:r>
                            </w:p>
                            <w:p w14:paraId="073FE973" w14:textId="77777777" w:rsidR="004E0F54" w:rsidRDefault="004E0F54">
                              <w:pPr>
                                <w:spacing w:before="1"/>
                                <w:ind w:left="1259" w:right="1259"/>
                                <w:jc w:val="center"/>
                                <w:rPr>
                                  <w:b/>
                                  <w:sz w:val="26"/>
                                </w:rPr>
                              </w:pPr>
                              <w:r>
                                <w:rPr>
                                  <w:b/>
                                  <w:color w:val="008080"/>
                                  <w:sz w:val="21"/>
                                </w:rPr>
                                <w:t>A L</w:t>
                              </w:r>
                              <w:r>
                                <w:rPr>
                                  <w:b/>
                                  <w:color w:val="008080"/>
                                  <w:sz w:val="26"/>
                                </w:rPr>
                                <w:t>’</w:t>
                              </w:r>
                              <w:r>
                                <w:rPr>
                                  <w:b/>
                                  <w:color w:val="008080"/>
                                  <w:sz w:val="21"/>
                                </w:rPr>
                                <w:t>ATTENTION DES BENEFICIAIRES POTENTIELS DE L</w:t>
                              </w:r>
                              <w:r>
                                <w:rPr>
                                  <w:b/>
                                  <w:color w:val="008080"/>
                                  <w:sz w:val="26"/>
                                </w:rPr>
                                <w:t>’</w:t>
                              </w:r>
                              <w:r>
                                <w:rPr>
                                  <w:b/>
                                  <w:color w:val="008080"/>
                                  <w:sz w:val="21"/>
                                </w:rPr>
                                <w:t xml:space="preserve">AIDE DU </w:t>
                              </w:r>
                              <w:r>
                                <w:rPr>
                                  <w:b/>
                                  <w:color w:val="008080"/>
                                  <w:sz w:val="26"/>
                                </w:rPr>
                                <w:t>FEADER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1599" id="Group 29" o:spid="_x0000_s1026" style="position:absolute;margin-left:36.25pt;margin-top:9.1pt;width:522.85pt;height:77.2pt;z-index:-251658240;mso-wrap-distance-left:0;mso-wrap-distance-right:0;mso-position-horizontal-relative:page" coordorigin="725,182" coordsize="1045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">
                <v:shape id="Freeform 32" o:spid="_x0000_s1027" style="position:absolute;left:724;top:181;width:10457;height:1544;visibility:visible;mso-wrap-style:square;v-text-anchor:top" coordsize="1045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" path="m10457,r,l,,,1544r9,l9,19r10438,l10447,10,9,10,9,9r10438,l10447,10r,1534l10457,1544,10457,xe" fillcolor="black" stroked="f">
                  <v:path arrowok="t" o:connecttype="custom" o:connectlocs="10457,182;10457,182;0,182;0,1726;9,1726;9,201;10447,201;10447,192;9,192;9,191;10447,191;10447,192;10447,1726;10457,1726;10457,182" o:connectangles="0,0,0,0,0,0,0,0,0,0,0,0,0,0,0"/>
                </v:shape>
                <v:shapetype id="_x0000_t202" coordsize="21600,21600" o:spt="202" path="m,l,21600r21600,l21600,xe">
                  <v:stroke joinstyle="miter"/>
                  <v:path gradientshapeok="t" o:connecttype="rect"/>
                </v:shapetype>
                <v:shape id="Text Box 31" o:spid="_x0000_s1028" type="#_x0000_t202" style="position:absolute;left:729;top:875;width:10448;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" filled="f" strokeweight=".16936mm">
                  <v:textbox inset="0,0,0,0">
                    <w:txbxContent>
                      <w:p w14:paraId="13BE2804" w14:textId="77777777" w:rsidR="004E0F54" w:rsidRDefault="004E0F54">
                        <w:pPr>
                          <w:spacing w:before="91"/>
                          <w:ind w:left="151" w:right="154"/>
                          <w:jc w:val="center"/>
                          <w:rPr>
                            <w:sz w:val="18"/>
                          </w:rPr>
                        </w:pPr>
                        <w:r>
                          <w:rPr>
                            <w:sz w:val="18"/>
                          </w:rPr>
                          <w:t>Cette notice présente les principaux points de la réglementation. Lisez-la avant de remplir la demande</w:t>
                        </w:r>
                      </w:p>
                      <w:p w14:paraId="0111CCB1" w14:textId="7276D9DF" w:rsidR="004E0F54" w:rsidRDefault="004E0F54">
                        <w:pPr>
                          <w:spacing w:before="1"/>
                          <w:ind w:left="155" w:right="154"/>
                          <w:jc w:val="center"/>
                          <w:rPr>
                            <w:sz w:val="18"/>
                          </w:rPr>
                        </w:pPr>
                        <w:r>
                          <w:rPr>
                            <w:sz w:val="18"/>
                          </w:rPr>
                          <w:t>Si vous souhaitez davantage de précisions sur le descriptif des types d’opération, consultez le site internet des fonds européens (</w:t>
                        </w:r>
                        <w:hyperlink w:history="1">
                          <w:r w:rsidRPr="003E2A94">
                            <w:rPr>
                              <w:rStyle w:val="Lienhypertexte"/>
                              <w:sz w:val="18"/>
                              <w:u w:color="0462C1"/>
                            </w:rPr>
                            <w:t>www.europe-en-champagne-ardenne.eu</w:t>
                          </w:r>
                          <w:r w:rsidRPr="003E2A94">
                            <w:rPr>
                              <w:rStyle w:val="Lienhypertexte"/>
                              <w:sz w:val="18"/>
                            </w:rPr>
                            <w:t xml:space="preserve"> </w:t>
                          </w:r>
                        </w:hyperlink>
                        <w:r>
                          <w:rPr>
                            <w:sz w:val="18"/>
                          </w:rPr>
                          <w:t>) ou contactez les services développement rural de la Région Grand Est.</w:t>
                        </w:r>
                      </w:p>
                    </w:txbxContent>
                  </v:textbox>
                </v:shape>
                <v:shape id="Text Box 30" o:spid="_x0000_s1029" type="#_x0000_t202" style="position:absolute;left:734;top:201;width:10438;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858F1C4" w14:textId="77777777" w:rsidR="004E0F54" w:rsidRDefault="004E0F54">
                        <w:pPr>
                          <w:spacing w:before="20"/>
                          <w:ind w:left="1258" w:right="1259"/>
                          <w:jc w:val="center"/>
                          <w:rPr>
                            <w:b/>
                            <w:sz w:val="21"/>
                          </w:rPr>
                        </w:pPr>
                        <w:r>
                          <w:rPr>
                            <w:b/>
                            <w:color w:val="008080"/>
                            <w:sz w:val="26"/>
                          </w:rPr>
                          <w:t>N</w:t>
                        </w:r>
                        <w:r>
                          <w:rPr>
                            <w:b/>
                            <w:color w:val="008080"/>
                            <w:sz w:val="21"/>
                          </w:rPr>
                          <w:t>OTICE D</w:t>
                        </w:r>
                        <w:r>
                          <w:rPr>
                            <w:b/>
                            <w:color w:val="008080"/>
                            <w:sz w:val="26"/>
                          </w:rPr>
                          <w:t>’</w:t>
                        </w:r>
                        <w:r>
                          <w:rPr>
                            <w:b/>
                            <w:color w:val="008080"/>
                            <w:sz w:val="21"/>
                          </w:rPr>
                          <w:t>INFORMATION</w:t>
                        </w:r>
                      </w:p>
                      <w:p w14:paraId="073FE973" w14:textId="77777777" w:rsidR="004E0F54" w:rsidRDefault="004E0F54">
                        <w:pPr>
                          <w:spacing w:before="1"/>
                          <w:ind w:left="1259" w:right="1259"/>
                          <w:jc w:val="center"/>
                          <w:rPr>
                            <w:b/>
                            <w:sz w:val="26"/>
                          </w:rPr>
                        </w:pPr>
                        <w:r>
                          <w:rPr>
                            <w:b/>
                            <w:color w:val="008080"/>
                            <w:sz w:val="21"/>
                          </w:rPr>
                          <w:t>A L</w:t>
                        </w:r>
                        <w:r>
                          <w:rPr>
                            <w:b/>
                            <w:color w:val="008080"/>
                            <w:sz w:val="26"/>
                          </w:rPr>
                          <w:t>’</w:t>
                        </w:r>
                        <w:r>
                          <w:rPr>
                            <w:b/>
                            <w:color w:val="008080"/>
                            <w:sz w:val="21"/>
                          </w:rPr>
                          <w:t>ATTENTION DES BENEFICIAIRES POTENTIELS DE L</w:t>
                        </w:r>
                        <w:r>
                          <w:rPr>
                            <w:b/>
                            <w:color w:val="008080"/>
                            <w:sz w:val="26"/>
                          </w:rPr>
                          <w:t>’</w:t>
                        </w:r>
                        <w:r>
                          <w:rPr>
                            <w:b/>
                            <w:color w:val="008080"/>
                            <w:sz w:val="21"/>
                          </w:rPr>
                          <w:t xml:space="preserve">AIDE DU </w:t>
                        </w:r>
                        <w:r>
                          <w:rPr>
                            <w:b/>
                            <w:color w:val="008080"/>
                            <w:sz w:val="26"/>
                          </w:rPr>
                          <w:t>FEADER</w:t>
                        </w:r>
                      </w:p>
                    </w:txbxContent>
                  </v:textbox>
                </v:shape>
                <w10:wrap type="topAndBottom" anchorx="page"/>
              </v:group>
            </w:pict>
          </mc:Fallback>
        </mc:AlternateContent>
      </w:r>
    </w:p>
    <w:p w14:paraId="2E834B4E" w14:textId="77777777" w:rsidR="00BC04C5" w:rsidRDefault="00BC04C5">
      <w:pPr>
        <w:pStyle w:val="Corpsdetexte"/>
        <w:spacing w:before="6"/>
        <w:rPr>
          <w:sz w:val="13"/>
        </w:rPr>
      </w:pPr>
    </w:p>
    <w:p w14:paraId="515104B4" w14:textId="77777777" w:rsidR="004E0F54" w:rsidRDefault="004E0F54">
      <w:pPr>
        <w:pStyle w:val="Corpsdetexte"/>
        <w:spacing w:line="193" w:lineRule="exact"/>
        <w:ind w:left="311"/>
        <w:rPr>
          <w:color w:val="008080"/>
        </w:rPr>
      </w:pPr>
    </w:p>
    <w:p w14:paraId="7DECC400" w14:textId="372EE897" w:rsidR="00BC04C5" w:rsidRDefault="00DF577B">
      <w:pPr>
        <w:pStyle w:val="Corpsdetexte"/>
        <w:spacing w:line="193" w:lineRule="exact"/>
        <w:ind w:left="311"/>
      </w:pPr>
      <w:r>
        <w:rPr>
          <w:color w:val="008080"/>
        </w:rPr>
        <w:t xml:space="preserve">La demande d’aide au titre de la mesure </w:t>
      </w:r>
      <w:r w:rsidR="004E0F54">
        <w:rPr>
          <w:color w:val="008080"/>
        </w:rPr>
        <w:t>16.2</w:t>
      </w:r>
      <w:r>
        <w:rPr>
          <w:color w:val="008080"/>
        </w:rPr>
        <w:t xml:space="preserve"> se compose de deux documents distincts :</w:t>
      </w:r>
    </w:p>
    <w:p w14:paraId="7F283DF1" w14:textId="7DDB090B" w:rsidR="00BC04C5" w:rsidRPr="00411FC5" w:rsidRDefault="00DF577B">
      <w:pPr>
        <w:pStyle w:val="Paragraphedeliste"/>
        <w:numPr>
          <w:ilvl w:val="0"/>
          <w:numId w:val="29"/>
        </w:numPr>
        <w:tabs>
          <w:tab w:val="left" w:pos="1019"/>
          <w:tab w:val="left" w:pos="1020"/>
        </w:tabs>
        <w:spacing w:line="193" w:lineRule="exact"/>
        <w:ind w:left="1019" w:hanging="349"/>
        <w:rPr>
          <w:b/>
          <w:sz w:val="16"/>
          <w:u w:val="single"/>
        </w:rPr>
      </w:pPr>
      <w:r>
        <w:rPr>
          <w:color w:val="008080"/>
          <w:sz w:val="16"/>
        </w:rPr>
        <w:t>Fiche n°1 : Description du projet</w:t>
      </w:r>
      <w:r w:rsidR="004E0F54">
        <w:rPr>
          <w:color w:val="008080"/>
          <w:sz w:val="16"/>
        </w:rPr>
        <w:t xml:space="preserve"> et du partenariat</w:t>
      </w:r>
      <w:r>
        <w:rPr>
          <w:color w:val="008080"/>
          <w:sz w:val="16"/>
        </w:rPr>
        <w:t xml:space="preserve">, </w:t>
      </w:r>
      <w:r w:rsidR="004E0F54" w:rsidRPr="00411FC5">
        <w:rPr>
          <w:b/>
          <w:color w:val="008080"/>
          <w:sz w:val="16"/>
          <w:u w:val="single"/>
        </w:rPr>
        <w:t>remplie par le chef de file du projet de coopération</w:t>
      </w:r>
    </w:p>
    <w:p w14:paraId="45DD2FD3" w14:textId="1B8E35DC" w:rsidR="00BC04C5" w:rsidRDefault="00DF577B">
      <w:pPr>
        <w:pStyle w:val="Paragraphedeliste"/>
        <w:numPr>
          <w:ilvl w:val="0"/>
          <w:numId w:val="29"/>
        </w:numPr>
        <w:tabs>
          <w:tab w:val="left" w:pos="1019"/>
          <w:tab w:val="left" w:pos="1020"/>
        </w:tabs>
        <w:spacing w:before="2"/>
        <w:ind w:right="421" w:hanging="360"/>
        <w:rPr>
          <w:sz w:val="16"/>
        </w:rPr>
      </w:pPr>
      <w:r>
        <w:rPr>
          <w:color w:val="008080"/>
          <w:sz w:val="16"/>
        </w:rPr>
        <w:t xml:space="preserve">Fiche n°2 : </w:t>
      </w:r>
      <w:r w:rsidR="004E0F54">
        <w:rPr>
          <w:color w:val="008080"/>
          <w:sz w:val="16"/>
        </w:rPr>
        <w:t xml:space="preserve">Demande financière par partenaires, devant être accompagnée de ses annexes et </w:t>
      </w:r>
      <w:r w:rsidR="004E0F54" w:rsidRPr="00411FC5">
        <w:rPr>
          <w:b/>
          <w:color w:val="008080"/>
          <w:sz w:val="16"/>
          <w:u w:val="single"/>
        </w:rPr>
        <w:t>remplie individuellement par le chef de file et par chaque partenaire du projet de coopération</w:t>
      </w:r>
      <w:r>
        <w:rPr>
          <w:color w:val="008080"/>
          <w:sz w:val="16"/>
        </w:rPr>
        <w:t>.</w:t>
      </w:r>
    </w:p>
    <w:p w14:paraId="5180936F" w14:textId="39B4EAFA" w:rsidR="00BC04C5" w:rsidRDefault="00DF577B">
      <w:pPr>
        <w:pStyle w:val="Corpsdetexte"/>
        <w:ind w:left="311" w:right="432"/>
        <w:rPr>
          <w:color w:val="008080"/>
        </w:rPr>
      </w:pPr>
      <w:r>
        <w:rPr>
          <w:color w:val="008080"/>
        </w:rPr>
        <w:t xml:space="preserve">La fiche 1 ainsi que la fiche 2 (remplie autant de fois que </w:t>
      </w:r>
      <w:r w:rsidR="004E0F54">
        <w:rPr>
          <w:color w:val="008080"/>
        </w:rPr>
        <w:t>de bénéficiaires</w:t>
      </w:r>
      <w:r>
        <w:rPr>
          <w:color w:val="008080"/>
        </w:rPr>
        <w:t>) devront être transmises conjointement, accompagnées de toutes les pièces justificatives, à la Région Grand Est (adresse précisée dans l’appel à</w:t>
      </w:r>
      <w:r>
        <w:rPr>
          <w:color w:val="008080"/>
          <w:spacing w:val="-9"/>
        </w:rPr>
        <w:t xml:space="preserve"> </w:t>
      </w:r>
      <w:r>
        <w:rPr>
          <w:color w:val="008080"/>
        </w:rPr>
        <w:t>projets</w:t>
      </w:r>
      <w:r w:rsidR="004E0F54">
        <w:rPr>
          <w:color w:val="008080"/>
        </w:rPr>
        <w:t>)</w:t>
      </w:r>
      <w:r>
        <w:rPr>
          <w:color w:val="008080"/>
        </w:rPr>
        <w:t>.</w:t>
      </w:r>
    </w:p>
    <w:p w14:paraId="4964D00C" w14:textId="77777777" w:rsidR="004E0F54" w:rsidRDefault="004E0F54">
      <w:pPr>
        <w:pStyle w:val="Corpsdetexte"/>
        <w:ind w:left="311" w:right="432"/>
      </w:pPr>
    </w:p>
    <w:p w14:paraId="4CA4E4BC" w14:textId="77777777" w:rsidR="00BC04C5" w:rsidRDefault="00BC04C5">
      <w:pPr>
        <w:pStyle w:val="Corpsdetexte"/>
        <w:spacing w:before="5"/>
        <w:rPr>
          <w:sz w:val="20"/>
        </w:rPr>
      </w:pPr>
    </w:p>
    <w:p w14:paraId="6CE7F136" w14:textId="48C6D29E" w:rsidR="00BC04C5" w:rsidRDefault="00DF577B">
      <w:pPr>
        <w:pStyle w:val="Titre2"/>
        <w:spacing w:before="101" w:line="217" w:lineRule="exact"/>
        <w:ind w:left="299"/>
        <w:rPr>
          <w:color w:val="008080"/>
        </w:rPr>
      </w:pPr>
      <w:r>
        <w:rPr>
          <w:color w:val="008080"/>
        </w:rPr>
        <w:t>SOMMAIRE DE LA NOTICE</w:t>
      </w:r>
    </w:p>
    <w:p w14:paraId="0E8AD6A3" w14:textId="77777777" w:rsidR="004E0F54" w:rsidRDefault="004E0F54">
      <w:pPr>
        <w:pStyle w:val="Titre2"/>
        <w:spacing w:before="101" w:line="217" w:lineRule="exact"/>
        <w:ind w:left="299"/>
      </w:pPr>
    </w:p>
    <w:p w14:paraId="05B239F1" w14:textId="7F68DC71" w:rsidR="004E0F54" w:rsidRPr="00411FC5" w:rsidRDefault="00DF577B" w:rsidP="00411FC5">
      <w:pPr>
        <w:pStyle w:val="Paragraphedeliste"/>
        <w:numPr>
          <w:ilvl w:val="0"/>
          <w:numId w:val="34"/>
        </w:numPr>
        <w:ind w:right="924"/>
        <w:jc w:val="both"/>
        <w:rPr>
          <w:b/>
          <w:sz w:val="18"/>
        </w:rPr>
      </w:pPr>
      <w:r w:rsidRPr="00411FC5">
        <w:rPr>
          <w:b/>
          <w:sz w:val="18"/>
        </w:rPr>
        <w:t>Indications</w:t>
      </w:r>
      <w:r w:rsidRPr="00411FC5">
        <w:rPr>
          <w:b/>
          <w:spacing w:val="-3"/>
          <w:sz w:val="18"/>
        </w:rPr>
        <w:t xml:space="preserve"> </w:t>
      </w:r>
      <w:r w:rsidRPr="00411FC5">
        <w:rPr>
          <w:b/>
          <w:sz w:val="18"/>
        </w:rPr>
        <w:t>pour</w:t>
      </w:r>
      <w:r w:rsidRPr="00411FC5">
        <w:rPr>
          <w:b/>
          <w:spacing w:val="-2"/>
          <w:sz w:val="18"/>
        </w:rPr>
        <w:t xml:space="preserve"> </w:t>
      </w:r>
      <w:r w:rsidRPr="00411FC5">
        <w:rPr>
          <w:b/>
          <w:sz w:val="18"/>
        </w:rPr>
        <w:t>vous</w:t>
      </w:r>
      <w:r w:rsidRPr="00411FC5">
        <w:rPr>
          <w:b/>
          <w:spacing w:val="-3"/>
          <w:sz w:val="18"/>
        </w:rPr>
        <w:t xml:space="preserve"> </w:t>
      </w:r>
      <w:r w:rsidRPr="00411FC5">
        <w:rPr>
          <w:b/>
          <w:sz w:val="18"/>
        </w:rPr>
        <w:t>aider</w:t>
      </w:r>
      <w:r w:rsidRPr="00411FC5">
        <w:rPr>
          <w:b/>
          <w:spacing w:val="-3"/>
          <w:sz w:val="18"/>
        </w:rPr>
        <w:t xml:space="preserve"> </w:t>
      </w:r>
      <w:r w:rsidRPr="00411FC5">
        <w:rPr>
          <w:b/>
          <w:sz w:val="18"/>
        </w:rPr>
        <w:t>à</w:t>
      </w:r>
      <w:r w:rsidRPr="00411FC5">
        <w:rPr>
          <w:b/>
          <w:spacing w:val="-3"/>
          <w:sz w:val="18"/>
        </w:rPr>
        <w:t xml:space="preserve"> </w:t>
      </w:r>
      <w:r w:rsidRPr="00411FC5">
        <w:rPr>
          <w:b/>
          <w:sz w:val="18"/>
        </w:rPr>
        <w:t>remplir</w:t>
      </w:r>
      <w:r w:rsidRPr="00411FC5">
        <w:rPr>
          <w:b/>
          <w:spacing w:val="-3"/>
          <w:sz w:val="18"/>
        </w:rPr>
        <w:t xml:space="preserve"> </w:t>
      </w:r>
      <w:r w:rsidRPr="00411FC5">
        <w:rPr>
          <w:b/>
          <w:sz w:val="18"/>
        </w:rPr>
        <w:t>les</w:t>
      </w:r>
      <w:r w:rsidRPr="00411FC5">
        <w:rPr>
          <w:b/>
          <w:spacing w:val="-5"/>
          <w:sz w:val="18"/>
        </w:rPr>
        <w:t xml:space="preserve"> </w:t>
      </w:r>
      <w:r w:rsidRPr="00411FC5">
        <w:rPr>
          <w:b/>
          <w:sz w:val="18"/>
        </w:rPr>
        <w:t>rubriques</w:t>
      </w:r>
      <w:r w:rsidRPr="00411FC5">
        <w:rPr>
          <w:b/>
          <w:spacing w:val="-3"/>
          <w:sz w:val="18"/>
        </w:rPr>
        <w:t xml:space="preserve"> </w:t>
      </w:r>
      <w:r w:rsidR="004E0F54" w:rsidRPr="00411FC5">
        <w:rPr>
          <w:b/>
          <w:sz w:val="18"/>
        </w:rPr>
        <w:t>de la demande d’aide</w:t>
      </w:r>
    </w:p>
    <w:p w14:paraId="05BEB362" w14:textId="7EC697A2" w:rsidR="004E0F54" w:rsidRPr="00411FC5" w:rsidRDefault="00DF577B" w:rsidP="00411FC5">
      <w:pPr>
        <w:pStyle w:val="Paragraphedeliste"/>
        <w:numPr>
          <w:ilvl w:val="0"/>
          <w:numId w:val="34"/>
        </w:numPr>
        <w:rPr>
          <w:b/>
          <w:sz w:val="18"/>
          <w:szCs w:val="18"/>
        </w:rPr>
      </w:pPr>
      <w:r w:rsidRPr="00411FC5">
        <w:rPr>
          <w:b/>
          <w:sz w:val="18"/>
          <w:szCs w:val="18"/>
        </w:rPr>
        <w:t>Suite de la</w:t>
      </w:r>
      <w:r w:rsidRPr="00411FC5">
        <w:rPr>
          <w:b/>
          <w:spacing w:val="-19"/>
          <w:sz w:val="18"/>
          <w:szCs w:val="18"/>
        </w:rPr>
        <w:t xml:space="preserve"> </w:t>
      </w:r>
      <w:r w:rsidRPr="00411FC5">
        <w:rPr>
          <w:b/>
          <w:sz w:val="18"/>
          <w:szCs w:val="18"/>
        </w:rPr>
        <w:t>procédure</w:t>
      </w:r>
    </w:p>
    <w:p w14:paraId="38862668" w14:textId="23B4122C" w:rsidR="004E0F54" w:rsidRPr="00411FC5" w:rsidRDefault="00DF577B" w:rsidP="00411FC5">
      <w:pPr>
        <w:pStyle w:val="Paragraphedeliste"/>
        <w:numPr>
          <w:ilvl w:val="0"/>
          <w:numId w:val="34"/>
        </w:numPr>
        <w:jc w:val="both"/>
        <w:rPr>
          <w:b/>
          <w:sz w:val="18"/>
        </w:rPr>
      </w:pPr>
      <w:r w:rsidRPr="00411FC5">
        <w:rPr>
          <w:b/>
          <w:sz w:val="18"/>
        </w:rPr>
        <w:t>En cas de</w:t>
      </w:r>
      <w:r w:rsidRPr="00411FC5">
        <w:rPr>
          <w:b/>
          <w:spacing w:val="-4"/>
          <w:sz w:val="18"/>
        </w:rPr>
        <w:t xml:space="preserve"> </w:t>
      </w:r>
      <w:r w:rsidRPr="00411FC5">
        <w:rPr>
          <w:b/>
          <w:sz w:val="18"/>
        </w:rPr>
        <w:t>contrôles</w:t>
      </w:r>
    </w:p>
    <w:p w14:paraId="7A2D273F" w14:textId="2FEAD4C7" w:rsidR="004E0F54" w:rsidRPr="00411FC5" w:rsidRDefault="004E0F54" w:rsidP="00411FC5">
      <w:pPr>
        <w:ind w:left="360"/>
        <w:jc w:val="both"/>
        <w:rPr>
          <w:b/>
          <w:sz w:val="18"/>
        </w:rPr>
      </w:pPr>
    </w:p>
    <w:p w14:paraId="4560C108" w14:textId="53F6B14D" w:rsidR="004E0F54" w:rsidRDefault="004E0F54" w:rsidP="00411FC5">
      <w:pPr>
        <w:pStyle w:val="Paragraphedeliste"/>
        <w:ind w:left="720" w:firstLine="0"/>
        <w:jc w:val="both"/>
        <w:rPr>
          <w:b/>
          <w:sz w:val="18"/>
        </w:rPr>
      </w:pPr>
    </w:p>
    <w:p w14:paraId="39FCB8E8" w14:textId="77777777" w:rsidR="00845BA5" w:rsidRPr="00411FC5" w:rsidRDefault="00845BA5" w:rsidP="00411FC5">
      <w:pPr>
        <w:pStyle w:val="Paragraphedeliste"/>
        <w:ind w:left="720" w:firstLine="0"/>
        <w:jc w:val="both"/>
        <w:rPr>
          <w:b/>
          <w:sz w:val="18"/>
        </w:rPr>
      </w:pPr>
    </w:p>
    <w:p w14:paraId="0A1E83D9" w14:textId="77777777" w:rsidR="00BC04C5" w:rsidRDefault="00BC04C5">
      <w:pPr>
        <w:pStyle w:val="Corpsdetexte"/>
        <w:spacing w:before="4"/>
        <w:rPr>
          <w:sz w:val="15"/>
        </w:rPr>
      </w:pPr>
    </w:p>
    <w:p w14:paraId="4FB4DB4C" w14:textId="77777777" w:rsidR="00BC04C5" w:rsidRDefault="00BC04C5">
      <w:pPr>
        <w:rPr>
          <w:sz w:val="15"/>
        </w:rPr>
        <w:sectPr w:rsidR="00BC04C5">
          <w:type w:val="continuous"/>
          <w:pgSz w:w="11910" w:h="16840"/>
          <w:pgMar w:top="580" w:right="380" w:bottom="280" w:left="500" w:header="720" w:footer="720" w:gutter="0"/>
          <w:cols w:space="720"/>
        </w:sectPr>
      </w:pPr>
    </w:p>
    <w:p w14:paraId="684DC6AD" w14:textId="0D1FB321" w:rsidR="00BC04C5" w:rsidRDefault="00DF577B">
      <w:pPr>
        <w:pStyle w:val="Titre1"/>
        <w:numPr>
          <w:ilvl w:val="0"/>
          <w:numId w:val="27"/>
        </w:numPr>
        <w:tabs>
          <w:tab w:val="left" w:pos="458"/>
        </w:tabs>
        <w:spacing w:before="101"/>
        <w:ind w:right="40" w:firstLine="0"/>
        <w:rPr>
          <w:u w:val="none"/>
        </w:rPr>
      </w:pPr>
      <w:r>
        <w:rPr>
          <w:u w:val="thick"/>
        </w:rPr>
        <w:t xml:space="preserve">Indications pour vous aider à remplir les rubriques </w:t>
      </w:r>
      <w:r w:rsidR="004E0F54">
        <w:rPr>
          <w:u w:val="thick"/>
        </w:rPr>
        <w:t>de la demande d’aide</w:t>
      </w:r>
      <w:r>
        <w:rPr>
          <w:spacing w:val="-6"/>
          <w:u w:val="thick"/>
        </w:rPr>
        <w:t xml:space="preserve"> </w:t>
      </w:r>
      <w:r>
        <w:rPr>
          <w:u w:val="thick"/>
        </w:rPr>
        <w:t>:</w:t>
      </w:r>
    </w:p>
    <w:p w14:paraId="71EE8FAC" w14:textId="77777777" w:rsidR="00BC04C5" w:rsidRDefault="00BC04C5">
      <w:pPr>
        <w:pStyle w:val="Corpsdetexte"/>
        <w:spacing w:before="1"/>
        <w:rPr>
          <w:sz w:val="18"/>
        </w:rPr>
      </w:pPr>
    </w:p>
    <w:p w14:paraId="680AA395" w14:textId="2051FE6E" w:rsidR="00BC04C5" w:rsidRPr="00411FC5" w:rsidRDefault="00DF577B" w:rsidP="00411FC5">
      <w:pPr>
        <w:pStyle w:val="Titre2"/>
        <w:numPr>
          <w:ilvl w:val="0"/>
          <w:numId w:val="36"/>
        </w:numPr>
        <w:rPr>
          <w:color w:val="008080"/>
        </w:rPr>
      </w:pPr>
      <w:r>
        <w:rPr>
          <w:color w:val="008080"/>
        </w:rPr>
        <w:t>Identification du demandeur</w:t>
      </w:r>
    </w:p>
    <w:p w14:paraId="7B326CC2" w14:textId="77777777" w:rsidR="00BC04C5" w:rsidRDefault="00DF577B">
      <w:pPr>
        <w:pStyle w:val="Corpsdetexte"/>
        <w:spacing w:before="192"/>
        <w:ind w:left="220" w:right="45"/>
        <w:jc w:val="both"/>
      </w:pPr>
      <w:r>
        <w:rPr>
          <w:b/>
        </w:rPr>
        <w:t xml:space="preserve">Le numéro SIRET </w:t>
      </w:r>
      <w:r>
        <w:t>est l’identifiant unique et nécessaire à tout bénéficiaire d’une aide publique.</w:t>
      </w:r>
    </w:p>
    <w:p w14:paraId="58834251" w14:textId="77777777" w:rsidR="00BC04C5" w:rsidRDefault="00DF577B">
      <w:pPr>
        <w:pStyle w:val="Paragraphedeliste"/>
        <w:numPr>
          <w:ilvl w:val="0"/>
          <w:numId w:val="26"/>
        </w:numPr>
        <w:tabs>
          <w:tab w:val="left" w:pos="504"/>
        </w:tabs>
        <w:ind w:right="45"/>
        <w:jc w:val="both"/>
        <w:rPr>
          <w:sz w:val="16"/>
        </w:rPr>
      </w:pPr>
      <w:r>
        <w:rPr>
          <w:sz w:val="16"/>
        </w:rPr>
        <w:t>Si vous ne connaissez pas votre n° SIRET : vous pouvez le retrouver sur le site internet gratuit « manageo.fr » rubrique « informations entreprises</w:t>
      </w:r>
      <w:r>
        <w:rPr>
          <w:spacing w:val="-1"/>
          <w:sz w:val="16"/>
        </w:rPr>
        <w:t xml:space="preserve"> </w:t>
      </w:r>
      <w:r>
        <w:rPr>
          <w:sz w:val="16"/>
        </w:rPr>
        <w:t>».</w:t>
      </w:r>
    </w:p>
    <w:p w14:paraId="3E93F05F" w14:textId="77777777" w:rsidR="00BC04C5" w:rsidRDefault="00DF577B">
      <w:pPr>
        <w:pStyle w:val="Paragraphedeliste"/>
        <w:numPr>
          <w:ilvl w:val="0"/>
          <w:numId w:val="26"/>
        </w:numPr>
        <w:tabs>
          <w:tab w:val="left" w:pos="504"/>
        </w:tabs>
        <w:ind w:right="38"/>
        <w:jc w:val="both"/>
        <w:rPr>
          <w:sz w:val="16"/>
        </w:rPr>
      </w:pPr>
      <w:r>
        <w:rPr>
          <w:sz w:val="16"/>
        </w:rPr>
        <w:t>Si vous n’êtes pas immatriculé(e) : veuillez-vous adresser au Centre de Formalités des Entreprises ou à la direction régionale de</w:t>
      </w:r>
      <w:r>
        <w:rPr>
          <w:spacing w:val="-1"/>
          <w:sz w:val="16"/>
        </w:rPr>
        <w:t xml:space="preserve"> </w:t>
      </w:r>
      <w:r>
        <w:rPr>
          <w:sz w:val="16"/>
        </w:rPr>
        <w:t>l’INSEE.</w:t>
      </w:r>
    </w:p>
    <w:p w14:paraId="4C794946" w14:textId="77777777" w:rsidR="00BC04C5" w:rsidRDefault="00BC04C5">
      <w:pPr>
        <w:pStyle w:val="Corpsdetexte"/>
      </w:pPr>
    </w:p>
    <w:p w14:paraId="63FCD752" w14:textId="77777777" w:rsidR="00BC04C5" w:rsidRDefault="00DF577B">
      <w:pPr>
        <w:ind w:left="220" w:right="40"/>
        <w:jc w:val="both"/>
        <w:rPr>
          <w:sz w:val="16"/>
        </w:rPr>
      </w:pPr>
      <w:r>
        <w:rPr>
          <w:b/>
          <w:sz w:val="16"/>
        </w:rPr>
        <w:t>L'effectif doit être renseigné en unités de travail par année (UTA)</w:t>
      </w:r>
      <w:r>
        <w:rPr>
          <w:sz w:val="16"/>
        </w:rPr>
        <w:t>, c'est à dire en nombre de personnes ayant travaillé dans l'entreprise ou pour son compte à temps plein toute l'année considérée. Les personnes n'ayant pas travaillé toute l'année ou ayant travaillé à temps partiel sont comptabilisées en fractions d'UTA.</w:t>
      </w:r>
    </w:p>
    <w:p w14:paraId="75DD5D45" w14:textId="77777777" w:rsidR="00BC04C5" w:rsidRDefault="00DF577B">
      <w:pPr>
        <w:pStyle w:val="Corpsdetexte"/>
        <w:ind w:left="220"/>
      </w:pPr>
      <w:r>
        <w:t>L’effectif est composé :</w:t>
      </w:r>
    </w:p>
    <w:p w14:paraId="48502344" w14:textId="77777777" w:rsidR="00BC04C5" w:rsidRDefault="00DF577B">
      <w:pPr>
        <w:pStyle w:val="Paragraphedeliste"/>
        <w:numPr>
          <w:ilvl w:val="0"/>
          <w:numId w:val="26"/>
        </w:numPr>
        <w:tabs>
          <w:tab w:val="left" w:pos="503"/>
          <w:tab w:val="left" w:pos="504"/>
        </w:tabs>
        <w:spacing w:before="2"/>
        <w:rPr>
          <w:sz w:val="16"/>
        </w:rPr>
      </w:pPr>
      <w:proofErr w:type="gramStart"/>
      <w:r>
        <w:rPr>
          <w:sz w:val="16"/>
        </w:rPr>
        <w:t>des</w:t>
      </w:r>
      <w:proofErr w:type="gramEnd"/>
      <w:r>
        <w:rPr>
          <w:sz w:val="16"/>
        </w:rPr>
        <w:t xml:space="preserve"> salariés ;</w:t>
      </w:r>
    </w:p>
    <w:p w14:paraId="4565C3A4" w14:textId="049A9715" w:rsidR="00BC04C5" w:rsidRPr="00411FC5" w:rsidRDefault="00DF577B" w:rsidP="00590FBE">
      <w:pPr>
        <w:pStyle w:val="Paragraphedeliste"/>
        <w:numPr>
          <w:ilvl w:val="0"/>
          <w:numId w:val="26"/>
        </w:numPr>
        <w:tabs>
          <w:tab w:val="left" w:pos="504"/>
        </w:tabs>
        <w:spacing w:before="101"/>
        <w:ind w:right="333"/>
        <w:jc w:val="both"/>
        <w:rPr>
          <w:sz w:val="16"/>
        </w:rPr>
      </w:pPr>
      <w:proofErr w:type="gramStart"/>
      <w:r w:rsidRPr="00411FC5">
        <w:rPr>
          <w:sz w:val="16"/>
        </w:rPr>
        <w:t>des</w:t>
      </w:r>
      <w:proofErr w:type="gramEnd"/>
      <w:r w:rsidRPr="00411FC5">
        <w:rPr>
          <w:sz w:val="16"/>
        </w:rPr>
        <w:t xml:space="preserve"> personnes travaillant pour cette entreprise, ayant un lien </w:t>
      </w:r>
      <w:r w:rsidRPr="00411FC5">
        <w:rPr>
          <w:sz w:val="16"/>
        </w:rPr>
        <w:t>de subordination avec elle et assimilés à des salariés au regard du droit national</w:t>
      </w:r>
      <w:r w:rsidRPr="00411FC5">
        <w:rPr>
          <w:spacing w:val="-3"/>
          <w:sz w:val="16"/>
        </w:rPr>
        <w:t xml:space="preserve"> </w:t>
      </w:r>
      <w:r w:rsidRPr="00411FC5">
        <w:rPr>
          <w:sz w:val="16"/>
        </w:rPr>
        <w:t>;</w:t>
      </w:r>
    </w:p>
    <w:p w14:paraId="6C0F3F8B" w14:textId="77777777" w:rsidR="00BC04C5" w:rsidRDefault="00DF577B">
      <w:pPr>
        <w:pStyle w:val="Paragraphedeliste"/>
        <w:numPr>
          <w:ilvl w:val="0"/>
          <w:numId w:val="26"/>
        </w:numPr>
        <w:tabs>
          <w:tab w:val="left" w:pos="504"/>
        </w:tabs>
        <w:spacing w:before="2" w:line="193" w:lineRule="exact"/>
        <w:jc w:val="both"/>
        <w:rPr>
          <w:sz w:val="16"/>
        </w:rPr>
      </w:pPr>
      <w:proofErr w:type="gramStart"/>
      <w:r>
        <w:rPr>
          <w:sz w:val="16"/>
        </w:rPr>
        <w:t>des</w:t>
      </w:r>
      <w:proofErr w:type="gramEnd"/>
      <w:r>
        <w:rPr>
          <w:sz w:val="16"/>
        </w:rPr>
        <w:t xml:space="preserve"> propriétaires exploitants ;</w:t>
      </w:r>
    </w:p>
    <w:p w14:paraId="2005B6F4" w14:textId="77777777" w:rsidR="00BC04C5" w:rsidRDefault="00DF577B">
      <w:pPr>
        <w:pStyle w:val="Paragraphedeliste"/>
        <w:numPr>
          <w:ilvl w:val="0"/>
          <w:numId w:val="26"/>
        </w:numPr>
        <w:tabs>
          <w:tab w:val="left" w:pos="504"/>
        </w:tabs>
        <w:ind w:right="339"/>
        <w:jc w:val="both"/>
        <w:rPr>
          <w:sz w:val="16"/>
        </w:rPr>
      </w:pPr>
      <w:proofErr w:type="gramStart"/>
      <w:r>
        <w:rPr>
          <w:sz w:val="16"/>
        </w:rPr>
        <w:t>des</w:t>
      </w:r>
      <w:proofErr w:type="gramEnd"/>
      <w:r>
        <w:rPr>
          <w:sz w:val="16"/>
        </w:rPr>
        <w:t xml:space="preserve"> associés exerçant une activité régulière dans l’entreprise et bénéficiant d’avantages financiers de la part de</w:t>
      </w:r>
      <w:r>
        <w:rPr>
          <w:spacing w:val="-12"/>
          <w:sz w:val="16"/>
        </w:rPr>
        <w:t xml:space="preserve"> </w:t>
      </w:r>
      <w:r>
        <w:rPr>
          <w:sz w:val="16"/>
        </w:rPr>
        <w:t>l’entreprise.</w:t>
      </w:r>
    </w:p>
    <w:p w14:paraId="16486112" w14:textId="77777777" w:rsidR="00BC04C5" w:rsidRDefault="00DF577B">
      <w:pPr>
        <w:pStyle w:val="Corpsdetexte"/>
        <w:ind w:left="220" w:right="335"/>
        <w:jc w:val="both"/>
      </w:pPr>
      <w:r>
        <w:t>Ni les apprentis ou étudiants en formation professionnelle, ni les personnels en congés de maternité ou congés parentaux ne sont comptabilisés.</w:t>
      </w:r>
    </w:p>
    <w:p w14:paraId="71C0AC61" w14:textId="77777777" w:rsidR="00BC04C5" w:rsidRDefault="00BC04C5">
      <w:pPr>
        <w:pStyle w:val="Corpsdetexte"/>
        <w:spacing w:before="2"/>
      </w:pPr>
    </w:p>
    <w:p w14:paraId="07A1F1F7" w14:textId="7590BC64" w:rsidR="00BC04C5" w:rsidRDefault="00DF577B" w:rsidP="00411FC5">
      <w:pPr>
        <w:pStyle w:val="Titre2"/>
        <w:numPr>
          <w:ilvl w:val="0"/>
          <w:numId w:val="36"/>
        </w:numPr>
        <w:tabs>
          <w:tab w:val="left" w:pos="448"/>
        </w:tabs>
      </w:pPr>
      <w:r>
        <w:rPr>
          <w:color w:val="008080"/>
        </w:rPr>
        <w:t>Caractéristiques du</w:t>
      </w:r>
      <w:r>
        <w:rPr>
          <w:color w:val="008080"/>
          <w:spacing w:val="-2"/>
        </w:rPr>
        <w:t xml:space="preserve"> </w:t>
      </w:r>
      <w:r>
        <w:rPr>
          <w:color w:val="008080"/>
        </w:rPr>
        <w:t>projet</w:t>
      </w:r>
    </w:p>
    <w:p w14:paraId="6ACC336C" w14:textId="33DE2AB8" w:rsidR="00BC04C5" w:rsidRDefault="00DF577B">
      <w:pPr>
        <w:pStyle w:val="Corpsdetexte"/>
        <w:spacing w:before="191"/>
        <w:ind w:left="220" w:right="333"/>
        <w:jc w:val="both"/>
      </w:pPr>
      <w:r>
        <w:rPr>
          <w:b/>
        </w:rPr>
        <w:t xml:space="preserve">Localisation du projet : </w:t>
      </w:r>
      <w:r>
        <w:t>Précisez la localisation du projet (</w:t>
      </w:r>
      <w:proofErr w:type="gramStart"/>
      <w:r>
        <w:t>adresse,…</w:t>
      </w:r>
      <w:proofErr w:type="gramEnd"/>
      <w:r>
        <w:t xml:space="preserve">). Dans le cas où le projet concerne plusieurs communes, précisez le territoire couvert (ex : EPCI, Pays, </w:t>
      </w:r>
      <w:proofErr w:type="gramStart"/>
      <w:r>
        <w:t>PNR,…</w:t>
      </w:r>
      <w:proofErr w:type="gramEnd"/>
      <w:r>
        <w:t>)</w:t>
      </w:r>
    </w:p>
    <w:p w14:paraId="36DD93E5" w14:textId="77777777" w:rsidR="00BC04C5" w:rsidRDefault="00BC04C5">
      <w:pPr>
        <w:pStyle w:val="Corpsdetexte"/>
        <w:spacing w:before="1"/>
      </w:pPr>
    </w:p>
    <w:p w14:paraId="52628AF5" w14:textId="40E88589" w:rsidR="00BC04C5" w:rsidRDefault="00DF577B" w:rsidP="00411FC5">
      <w:pPr>
        <w:pStyle w:val="Corpsdetexte"/>
        <w:ind w:left="220" w:right="413"/>
      </w:pPr>
      <w:r>
        <w:rPr>
          <w:b/>
        </w:rPr>
        <w:t xml:space="preserve">Calendrier prévisionnel du projet : </w:t>
      </w:r>
      <w:r>
        <w:t xml:space="preserve">Vous indiquerez ici les dates (JJ/MM/AAAA) que vous prévoyez pour le début et la fin du projet pour lequel vous demandez une aide. </w:t>
      </w:r>
    </w:p>
    <w:p w14:paraId="2979B23F" w14:textId="77777777" w:rsidR="00BC04C5" w:rsidRDefault="00BC04C5">
      <w:pPr>
        <w:pStyle w:val="Corpsdetexte"/>
      </w:pPr>
    </w:p>
    <w:p w14:paraId="3CB7DB2D" w14:textId="77777777" w:rsidR="00BC04C5" w:rsidRDefault="00DF577B">
      <w:pPr>
        <w:pStyle w:val="Corpsdetexte"/>
        <w:ind w:left="220" w:right="333"/>
        <w:jc w:val="both"/>
      </w:pPr>
      <w:r>
        <w:rPr>
          <w:b/>
        </w:rPr>
        <w:t xml:space="preserve">Présentation résumée du projet : </w:t>
      </w:r>
      <w:r>
        <w:t>Vous devez décrire, dans cette partie, le projet pour lequel vous sollicitez une aide en quelques lignes (contexte, objectifs, descriptifs du projet, effets attendus, etc.). Vous pouvez également joindre tout document (technique, publicitaire, commercial) plus détaillé de présentation de votre projet.</w:t>
      </w:r>
    </w:p>
    <w:p w14:paraId="74602157" w14:textId="77777777" w:rsidR="00BC04C5" w:rsidRDefault="00BC04C5">
      <w:pPr>
        <w:jc w:val="both"/>
        <w:sectPr w:rsidR="00BC04C5">
          <w:type w:val="continuous"/>
          <w:pgSz w:w="11910" w:h="16840"/>
          <w:pgMar w:top="580" w:right="380" w:bottom="280" w:left="500" w:header="720" w:footer="720" w:gutter="0"/>
          <w:cols w:num="2" w:space="720" w:equalWidth="0">
            <w:col w:w="5142" w:space="447"/>
            <w:col w:w="5441"/>
          </w:cols>
        </w:sectPr>
      </w:pPr>
    </w:p>
    <w:p w14:paraId="26EBF833" w14:textId="77777777" w:rsidR="00BC04C5" w:rsidRDefault="00BC04C5">
      <w:pPr>
        <w:pStyle w:val="Corpsdetexte"/>
        <w:rPr>
          <w:sz w:val="22"/>
        </w:rPr>
      </w:pPr>
    </w:p>
    <w:p w14:paraId="45FB0FB9" w14:textId="11BC3F7C" w:rsidR="00BC04C5" w:rsidRDefault="00BC04C5">
      <w:pPr>
        <w:jc w:val="right"/>
        <w:rPr>
          <w:rFonts w:ascii="Arial"/>
        </w:rPr>
      </w:pPr>
    </w:p>
    <w:p w14:paraId="7DDC3748" w14:textId="77777777" w:rsidR="00770229" w:rsidRDefault="00770229">
      <w:pPr>
        <w:jc w:val="right"/>
        <w:rPr>
          <w:rFonts w:ascii="Arial"/>
        </w:rPr>
        <w:sectPr w:rsidR="00770229">
          <w:type w:val="continuous"/>
          <w:pgSz w:w="11910" w:h="16840"/>
          <w:pgMar w:top="580" w:right="380" w:bottom="280" w:left="500" w:header="720" w:footer="720" w:gutter="0"/>
          <w:cols w:space="720"/>
        </w:sectPr>
      </w:pPr>
    </w:p>
    <w:p w14:paraId="4B96FE1A" w14:textId="77777777" w:rsidR="00BC04C5" w:rsidRDefault="00DF577B" w:rsidP="00411FC5">
      <w:pPr>
        <w:pStyle w:val="Titre2"/>
        <w:numPr>
          <w:ilvl w:val="0"/>
          <w:numId w:val="36"/>
        </w:numPr>
        <w:tabs>
          <w:tab w:val="left" w:pos="465"/>
        </w:tabs>
        <w:spacing w:before="84"/>
      </w:pPr>
      <w:r>
        <w:rPr>
          <w:color w:val="008080"/>
        </w:rPr>
        <w:lastRenderedPageBreak/>
        <w:t>Dépenses</w:t>
      </w:r>
      <w:r>
        <w:rPr>
          <w:color w:val="008080"/>
          <w:spacing w:val="-1"/>
        </w:rPr>
        <w:t xml:space="preserve"> </w:t>
      </w:r>
      <w:r>
        <w:rPr>
          <w:color w:val="008080"/>
        </w:rPr>
        <w:t>prévisionnelles</w:t>
      </w:r>
    </w:p>
    <w:p w14:paraId="5AA67F05" w14:textId="45242B16" w:rsidR="00845BA5" w:rsidRPr="00590FBE" w:rsidRDefault="00DF577B" w:rsidP="00590FBE">
      <w:pPr>
        <w:pStyle w:val="Corpsdetexte"/>
        <w:spacing w:before="191"/>
        <w:ind w:left="220" w:right="38"/>
        <w:jc w:val="both"/>
      </w:pPr>
      <w:r>
        <w:rPr>
          <w:b/>
        </w:rPr>
        <w:t xml:space="preserve">Situation au regard de la TVA : </w:t>
      </w:r>
      <w:commentRangeStart w:id="0"/>
      <w:r w:rsidR="00845BA5">
        <w:t>Pour les maîtres d’ouvrage publics, les organismes qualifiés de droit public et les entreprises privées : la TVA n’est pas éligible au titre du PDR Champagne-Ardenne</w:t>
      </w:r>
      <w:r>
        <w:t>.</w:t>
      </w:r>
      <w:r w:rsidR="00845BA5">
        <w:t xml:space="preserve"> Les dépenses doivent donc être présentées en hors taxe (HT)</w:t>
      </w:r>
      <w:r w:rsidR="00590FBE">
        <w:t>.</w:t>
      </w:r>
      <w:r w:rsidR="00845BA5">
        <w:rPr>
          <w:b/>
        </w:rPr>
        <w:br/>
      </w:r>
      <w:r w:rsidR="00590FBE">
        <w:t>Les associations loi 1901 ou les particuliers qui ne récupèrent pas la TVA peuvent présenter les dépenses en TTC.</w:t>
      </w:r>
      <w:commentRangeEnd w:id="0"/>
      <w:r w:rsidR="00590FBE">
        <w:rPr>
          <w:rStyle w:val="Marquedecommentaire"/>
        </w:rPr>
        <w:commentReference w:id="0"/>
      </w:r>
    </w:p>
    <w:p w14:paraId="44AB4FE3" w14:textId="77777777" w:rsidR="00BC04C5" w:rsidRDefault="00BC04C5">
      <w:pPr>
        <w:pStyle w:val="Corpsdetexte"/>
        <w:spacing w:before="1"/>
      </w:pPr>
    </w:p>
    <w:p w14:paraId="7B24846A" w14:textId="6CB7C9D0" w:rsidR="00BC04C5" w:rsidRDefault="00DF577B">
      <w:pPr>
        <w:pStyle w:val="Corpsdetexte"/>
        <w:ind w:left="220" w:right="38"/>
        <w:jc w:val="both"/>
      </w:pPr>
      <w:r>
        <w:rPr>
          <w:b/>
        </w:rPr>
        <w:t xml:space="preserve">Récapitulatif des dépenses prévisionnelles </w:t>
      </w:r>
      <w:r>
        <w:t>: Vous reportez dans ce tableau les montants totaux des dépenses prévisionnelles (dépenses faisant l’objet d’un devis</w:t>
      </w:r>
      <w:r w:rsidR="00321699">
        <w:rPr>
          <w:rStyle w:val="Appelnotedebasdep"/>
        </w:rPr>
        <w:footnoteReference w:id="1"/>
      </w:r>
      <w:r>
        <w:t xml:space="preserve"> ou qui donneront lieu à une facturation supportée par le demandeur, dépenses de rémunération et frais de mission) figurant dans les annexes 1, 2 et 3.</w:t>
      </w:r>
    </w:p>
    <w:p w14:paraId="42F8C541" w14:textId="77777777" w:rsidR="00BC04C5" w:rsidRDefault="00BC04C5">
      <w:pPr>
        <w:pStyle w:val="Corpsdetexte"/>
        <w:spacing w:before="1"/>
      </w:pPr>
    </w:p>
    <w:p w14:paraId="5CB41412" w14:textId="77777777" w:rsidR="00BC04C5" w:rsidRDefault="00DF577B" w:rsidP="00411FC5">
      <w:pPr>
        <w:pStyle w:val="Titre2"/>
        <w:numPr>
          <w:ilvl w:val="0"/>
          <w:numId w:val="36"/>
        </w:numPr>
        <w:tabs>
          <w:tab w:val="left" w:pos="439"/>
        </w:tabs>
      </w:pPr>
      <w:r>
        <w:rPr>
          <w:color w:val="008080"/>
        </w:rPr>
        <w:t>Recettes prévisionnelles générées par le</w:t>
      </w:r>
      <w:r>
        <w:rPr>
          <w:color w:val="008080"/>
          <w:spacing w:val="-9"/>
        </w:rPr>
        <w:t xml:space="preserve"> </w:t>
      </w:r>
      <w:r>
        <w:rPr>
          <w:color w:val="008080"/>
        </w:rPr>
        <w:t>projet</w:t>
      </w:r>
    </w:p>
    <w:p w14:paraId="0372DEFE" w14:textId="77777777" w:rsidR="00BC04C5" w:rsidRDefault="00DF577B">
      <w:pPr>
        <w:pStyle w:val="Corpsdetexte"/>
        <w:spacing w:before="191"/>
        <w:ind w:left="220" w:right="40"/>
        <w:jc w:val="both"/>
      </w:pPr>
      <w:r>
        <w:t>Les recettes nettes prévisionnelles sont les entrées de trésorerie provenant directement des utilisateurs pour les biens ou services fournis par l'opération, telles que les redevances directement supportées par les utilisateurs pour l'utilisation de l'infrastructure, la vente ou la location de terrains ou de bâtiments, ou les paiements effectués en contrepartie de services, déduction faite des frais d'exploitation et des coûts de remplacement du matériel à faible durée de vie qui sont supportés au cours de la période correspondante.</w:t>
      </w:r>
    </w:p>
    <w:p w14:paraId="68E171B0" w14:textId="77777777" w:rsidR="00BC04C5" w:rsidRDefault="00BC04C5">
      <w:pPr>
        <w:pStyle w:val="Corpsdetexte"/>
        <w:spacing w:before="3"/>
      </w:pPr>
    </w:p>
    <w:p w14:paraId="2BD36EB7" w14:textId="77777777" w:rsidR="00BC04C5" w:rsidRDefault="00DF577B" w:rsidP="00411FC5">
      <w:pPr>
        <w:pStyle w:val="Titre2"/>
        <w:numPr>
          <w:ilvl w:val="0"/>
          <w:numId w:val="36"/>
        </w:numPr>
        <w:tabs>
          <w:tab w:val="left" w:pos="463"/>
        </w:tabs>
      </w:pPr>
      <w:r>
        <w:rPr>
          <w:color w:val="008080"/>
        </w:rPr>
        <w:t>Plan de financement prévisionnel du</w:t>
      </w:r>
      <w:r>
        <w:rPr>
          <w:color w:val="008080"/>
          <w:spacing w:val="-7"/>
        </w:rPr>
        <w:t xml:space="preserve"> </w:t>
      </w:r>
      <w:r>
        <w:rPr>
          <w:color w:val="008080"/>
        </w:rPr>
        <w:t>projet</w:t>
      </w:r>
    </w:p>
    <w:p w14:paraId="694B2D08" w14:textId="77777777" w:rsidR="00BC04C5" w:rsidRDefault="00BC04C5">
      <w:pPr>
        <w:pStyle w:val="Corpsdetexte"/>
        <w:spacing w:before="10"/>
        <w:rPr>
          <w:b/>
          <w:sz w:val="17"/>
        </w:rPr>
      </w:pPr>
    </w:p>
    <w:p w14:paraId="040B81D9" w14:textId="4E9EF982" w:rsidR="00BC04C5" w:rsidRDefault="00DF577B">
      <w:pPr>
        <w:pStyle w:val="Corpsdetexte"/>
        <w:spacing w:before="1"/>
        <w:ind w:left="220" w:right="41"/>
        <w:jc w:val="both"/>
      </w:pPr>
      <w:r>
        <w:t>Vous indiquerez ici, l’ensemble des contributeurs financiers à la réalisation de votre projet. N’oubliez pas de joindre à votre dossier les courriers ou toutes pièces qui attestent de la participation des financeurs.</w:t>
      </w:r>
      <w:r w:rsidR="00590FBE">
        <w:t xml:space="preserve"> Le mécénat est une contribution privée.</w:t>
      </w:r>
    </w:p>
    <w:p w14:paraId="48811190" w14:textId="77777777" w:rsidR="00BC04C5" w:rsidRDefault="00BC04C5">
      <w:pPr>
        <w:pStyle w:val="Corpsdetexte"/>
        <w:spacing w:before="11"/>
        <w:rPr>
          <w:sz w:val="15"/>
        </w:rPr>
      </w:pPr>
    </w:p>
    <w:p w14:paraId="1A8B8FD7" w14:textId="77777777" w:rsidR="00BC04C5" w:rsidRDefault="00DF577B">
      <w:pPr>
        <w:pStyle w:val="Corpsdetexte"/>
        <w:ind w:left="220" w:right="39"/>
        <w:jc w:val="both"/>
      </w:pPr>
      <w:r>
        <w:t>Vous préciserez également dans l’encart prévu à cet effet si vous bénéficiez de prêts bonifiés sur le projet. Les prêts bonifiés sont des prêts accordés à un taux inférieur à celui du taux du marché grâce à une aide de l'Etat. Le service instructeur calculera, sur la base du contrat de prêt, l’équivalent-subvention à intégrer dans le plan de financement.</w:t>
      </w:r>
    </w:p>
    <w:p w14:paraId="7A489904" w14:textId="77777777" w:rsidR="00BC04C5" w:rsidRDefault="00BC04C5">
      <w:pPr>
        <w:pStyle w:val="Corpsdetexte"/>
        <w:spacing w:before="1"/>
      </w:pPr>
    </w:p>
    <w:p w14:paraId="4E232823" w14:textId="4163E99E" w:rsidR="00BC04C5" w:rsidRDefault="00DF577B" w:rsidP="00411FC5">
      <w:pPr>
        <w:pStyle w:val="Titre2"/>
        <w:numPr>
          <w:ilvl w:val="0"/>
          <w:numId w:val="36"/>
        </w:numPr>
        <w:jc w:val="both"/>
      </w:pPr>
      <w:r>
        <w:rPr>
          <w:color w:val="008080"/>
        </w:rPr>
        <w:t>Engagements du demandeur</w:t>
      </w:r>
    </w:p>
    <w:p w14:paraId="35C79FF5" w14:textId="77777777" w:rsidR="00BC04C5" w:rsidRDefault="00DF577B">
      <w:pPr>
        <w:pStyle w:val="Corpsdetexte"/>
        <w:spacing w:before="192"/>
        <w:ind w:left="220"/>
      </w:pPr>
      <w:r>
        <w:t>Veuillez trouver ci-dessous des précisions quant à certains de vos engagements :</w:t>
      </w:r>
    </w:p>
    <w:p w14:paraId="46503A4B" w14:textId="77777777" w:rsidR="00BC04C5" w:rsidRDefault="00DF577B">
      <w:pPr>
        <w:pStyle w:val="Titre3"/>
        <w:numPr>
          <w:ilvl w:val="0"/>
          <w:numId w:val="23"/>
        </w:numPr>
        <w:tabs>
          <w:tab w:val="left" w:pos="362"/>
        </w:tabs>
        <w:spacing w:before="44" w:line="386" w:lineRule="exact"/>
        <w:ind w:right="2382" w:firstLine="0"/>
      </w:pPr>
      <w:r>
        <w:rPr>
          <w:color w:val="006666"/>
        </w:rPr>
        <w:t>Règles d’éligibilité temporelle</w:t>
      </w:r>
      <w:r>
        <w:rPr>
          <w:u w:val="single"/>
        </w:rPr>
        <w:t xml:space="preserve"> Définitions</w:t>
      </w:r>
      <w:r>
        <w:rPr>
          <w:spacing w:val="-2"/>
          <w:u w:val="single"/>
        </w:rPr>
        <w:t xml:space="preserve"> </w:t>
      </w:r>
      <w:r>
        <w:rPr>
          <w:u w:val="single"/>
        </w:rPr>
        <w:t>:</w:t>
      </w:r>
    </w:p>
    <w:p w14:paraId="0ED9233E" w14:textId="122BAF64" w:rsidR="00BC04C5" w:rsidRDefault="00590FBE">
      <w:pPr>
        <w:spacing w:line="150" w:lineRule="exact"/>
        <w:ind w:left="220"/>
        <w:jc w:val="both"/>
        <w:rPr>
          <w:sz w:val="16"/>
        </w:rPr>
      </w:pPr>
      <w:r>
        <w:rPr>
          <w:b/>
          <w:sz w:val="16"/>
        </w:rPr>
        <w:br/>
      </w:r>
      <w:r w:rsidR="00DF577B">
        <w:rPr>
          <w:b/>
          <w:sz w:val="16"/>
        </w:rPr>
        <w:t xml:space="preserve">Date de début d’éligibilité des dépenses </w:t>
      </w:r>
      <w:r w:rsidR="00DF577B">
        <w:rPr>
          <w:sz w:val="16"/>
        </w:rPr>
        <w:t>: date de réception de</w:t>
      </w:r>
    </w:p>
    <w:p w14:paraId="3B29CCC1" w14:textId="77777777" w:rsidR="00BC04C5" w:rsidRDefault="00DF577B">
      <w:pPr>
        <w:pStyle w:val="Corpsdetexte"/>
        <w:ind w:left="220" w:right="40"/>
        <w:jc w:val="both"/>
      </w:pPr>
      <w:proofErr w:type="gramStart"/>
      <w:r>
        <w:t>la</w:t>
      </w:r>
      <w:proofErr w:type="gramEnd"/>
      <w:r>
        <w:t xml:space="preserve"> première demande conforme (contenant les éléments minimums pour établir l’accusé de réception) auprès du service en charge du FEADER. Cette date figure dans l’accusé de réception de votre demande d’aide envoyé par le service développement rural de la Région.</w:t>
      </w:r>
    </w:p>
    <w:p w14:paraId="4DA0C9AD" w14:textId="77777777" w:rsidR="00BC04C5" w:rsidRDefault="00BC04C5">
      <w:pPr>
        <w:pStyle w:val="Corpsdetexte"/>
        <w:spacing w:before="11"/>
        <w:rPr>
          <w:sz w:val="15"/>
        </w:rPr>
      </w:pPr>
    </w:p>
    <w:p w14:paraId="2C65C937" w14:textId="77777777" w:rsidR="00BC04C5" w:rsidRDefault="00DF577B">
      <w:pPr>
        <w:pStyle w:val="Corpsdetexte"/>
        <w:spacing w:before="1"/>
        <w:ind w:left="220" w:right="39"/>
        <w:jc w:val="both"/>
      </w:pPr>
      <w:r>
        <w:rPr>
          <w:b/>
        </w:rPr>
        <w:t xml:space="preserve">Commencement d’exécution </w:t>
      </w:r>
      <w:r>
        <w:t>: premier acte juridique que vous avez passé avec un fournisseur ou prestataire (exemple : devis signé, bon de commande, acompte versé, notification de marché public, ou, à défaut, première facture</w:t>
      </w:r>
      <w:r>
        <w:rPr>
          <w:spacing w:val="-4"/>
        </w:rPr>
        <w:t xml:space="preserve"> </w:t>
      </w:r>
      <w:r>
        <w:t>émise).</w:t>
      </w:r>
    </w:p>
    <w:p w14:paraId="57E514E0" w14:textId="77777777" w:rsidR="00BC04C5" w:rsidRDefault="00BC04C5">
      <w:pPr>
        <w:pStyle w:val="Corpsdetexte"/>
        <w:spacing w:before="11"/>
        <w:rPr>
          <w:sz w:val="15"/>
        </w:rPr>
      </w:pPr>
    </w:p>
    <w:p w14:paraId="0A5EC3AC" w14:textId="77777777" w:rsidR="00BC04C5" w:rsidRDefault="00DF577B">
      <w:pPr>
        <w:ind w:left="220"/>
        <w:jc w:val="both"/>
        <w:rPr>
          <w:b/>
          <w:sz w:val="16"/>
        </w:rPr>
      </w:pPr>
      <w:r>
        <w:rPr>
          <w:b/>
          <w:sz w:val="16"/>
          <w:u w:val="single"/>
        </w:rPr>
        <w:t>Principes à respecter :</w:t>
      </w:r>
    </w:p>
    <w:p w14:paraId="70855F58" w14:textId="79B536D0" w:rsidR="00BC04C5" w:rsidRDefault="00590FBE" w:rsidP="00411FC5">
      <w:pPr>
        <w:pStyle w:val="Paragraphedeliste"/>
        <w:tabs>
          <w:tab w:val="left" w:pos="357"/>
        </w:tabs>
        <w:spacing w:before="1"/>
        <w:ind w:left="220" w:right="39" w:firstLine="0"/>
        <w:jc w:val="both"/>
        <w:rPr>
          <w:sz w:val="16"/>
        </w:rPr>
      </w:pPr>
      <w:r>
        <w:rPr>
          <w:sz w:val="16"/>
        </w:rPr>
        <w:br/>
        <w:t>- L’opération</w:t>
      </w:r>
      <w:r w:rsidR="00DF577B">
        <w:rPr>
          <w:sz w:val="16"/>
        </w:rPr>
        <w:t xml:space="preserve"> est inéligible si elle a été matériellement achevée ou totalement mise en œuvre avant la date de réception de la première demande d’aide conforme auprès du service en charge du FEADER ou d’un autre</w:t>
      </w:r>
      <w:r w:rsidR="00DF577B">
        <w:rPr>
          <w:spacing w:val="-4"/>
          <w:sz w:val="16"/>
        </w:rPr>
        <w:t xml:space="preserve"> </w:t>
      </w:r>
      <w:r w:rsidR="00DF577B">
        <w:rPr>
          <w:sz w:val="16"/>
        </w:rPr>
        <w:t>financeur.</w:t>
      </w:r>
    </w:p>
    <w:p w14:paraId="47A7A635" w14:textId="74405197" w:rsidR="00BC04C5" w:rsidRDefault="00DF577B">
      <w:pPr>
        <w:pStyle w:val="Paragraphedeliste"/>
        <w:numPr>
          <w:ilvl w:val="0"/>
          <w:numId w:val="26"/>
        </w:numPr>
        <w:tabs>
          <w:tab w:val="left" w:pos="343"/>
        </w:tabs>
        <w:spacing w:before="84" w:line="237" w:lineRule="auto"/>
        <w:ind w:left="220" w:right="333" w:firstLine="0"/>
        <w:jc w:val="both"/>
        <w:rPr>
          <w:sz w:val="16"/>
        </w:rPr>
      </w:pPr>
      <w:r>
        <w:rPr>
          <w:b/>
          <w:sz w:val="16"/>
        </w:rPr>
        <w:br w:type="column"/>
      </w:r>
      <w:r>
        <w:rPr>
          <w:b/>
          <w:sz w:val="16"/>
        </w:rPr>
        <w:t xml:space="preserve">CAS 1 : sans application de la réglementation relative aux aides d’Etat </w:t>
      </w:r>
      <w:r>
        <w:rPr>
          <w:sz w:val="16"/>
        </w:rPr>
        <w:t xml:space="preserve">(notamment cas du règlement </w:t>
      </w:r>
      <w:r>
        <w:rPr>
          <w:i/>
          <w:sz w:val="17"/>
        </w:rPr>
        <w:t xml:space="preserve">de </w:t>
      </w:r>
      <w:proofErr w:type="spellStart"/>
      <w:r>
        <w:rPr>
          <w:i/>
          <w:sz w:val="17"/>
        </w:rPr>
        <w:t>minimis</w:t>
      </w:r>
      <w:proofErr w:type="spellEnd"/>
      <w:r>
        <w:rPr>
          <w:sz w:val="16"/>
        </w:rPr>
        <w:t>) : seules sont éligibles les dépenses effectuées après la date de début d’éligibilité des dépenses sauf pour les frais généraux qui peuvent être</w:t>
      </w:r>
      <w:r>
        <w:rPr>
          <w:spacing w:val="-2"/>
          <w:sz w:val="16"/>
        </w:rPr>
        <w:t xml:space="preserve"> </w:t>
      </w:r>
      <w:r>
        <w:rPr>
          <w:sz w:val="16"/>
        </w:rPr>
        <w:t>antérieurs.</w:t>
      </w:r>
    </w:p>
    <w:p w14:paraId="62871181" w14:textId="77777777" w:rsidR="00590FBE" w:rsidRDefault="00590FBE" w:rsidP="00411FC5">
      <w:pPr>
        <w:pStyle w:val="Paragraphedeliste"/>
        <w:tabs>
          <w:tab w:val="left" w:pos="343"/>
        </w:tabs>
        <w:spacing w:before="84" w:line="237" w:lineRule="auto"/>
        <w:ind w:left="220" w:right="333" w:firstLine="0"/>
        <w:jc w:val="both"/>
        <w:rPr>
          <w:sz w:val="16"/>
        </w:rPr>
      </w:pPr>
    </w:p>
    <w:p w14:paraId="05A0272F" w14:textId="77777777" w:rsidR="00BC04C5" w:rsidRDefault="00DF577B">
      <w:pPr>
        <w:pStyle w:val="Paragraphedeliste"/>
        <w:numPr>
          <w:ilvl w:val="0"/>
          <w:numId w:val="26"/>
        </w:numPr>
        <w:tabs>
          <w:tab w:val="left" w:pos="331"/>
        </w:tabs>
        <w:ind w:left="220" w:right="332" w:firstLine="0"/>
        <w:jc w:val="both"/>
        <w:rPr>
          <w:sz w:val="16"/>
        </w:rPr>
      </w:pPr>
      <w:r>
        <w:rPr>
          <w:b/>
          <w:sz w:val="16"/>
        </w:rPr>
        <w:t xml:space="preserve">CAS 2 : avec l’application de la réglementation relative aux aides d’Etat </w:t>
      </w:r>
      <w:r>
        <w:rPr>
          <w:sz w:val="16"/>
        </w:rPr>
        <w:t>: en cas de commencement d’exécution avant la date de début d’éligibilité des dépenses, l’ensemble de l’opération devient inéligible.</w:t>
      </w:r>
    </w:p>
    <w:p w14:paraId="6C0BE713" w14:textId="77777777" w:rsidR="00BC04C5" w:rsidRDefault="00BC04C5">
      <w:pPr>
        <w:pStyle w:val="Corpsdetexte"/>
        <w:spacing w:before="9"/>
        <w:rPr>
          <w:sz w:val="15"/>
        </w:rPr>
      </w:pPr>
    </w:p>
    <w:p w14:paraId="1FACBC2A" w14:textId="77777777" w:rsidR="00BC04C5" w:rsidRDefault="00DF577B">
      <w:pPr>
        <w:pStyle w:val="Corpsdetexte"/>
        <w:ind w:left="220" w:right="377"/>
      </w:pPr>
      <w:r>
        <w:t>Pour plus de renseignements, contactez le service développement rural de la Région.</w:t>
      </w:r>
    </w:p>
    <w:p w14:paraId="40BB5F44" w14:textId="77777777" w:rsidR="00BC04C5" w:rsidRDefault="00BC04C5">
      <w:pPr>
        <w:pStyle w:val="Corpsdetexte"/>
        <w:spacing w:before="11"/>
        <w:rPr>
          <w:sz w:val="15"/>
        </w:rPr>
      </w:pPr>
    </w:p>
    <w:p w14:paraId="6F427C88" w14:textId="77777777" w:rsidR="00BC04C5" w:rsidRDefault="00DF577B">
      <w:pPr>
        <w:pStyle w:val="Titre3"/>
        <w:numPr>
          <w:ilvl w:val="0"/>
          <w:numId w:val="23"/>
        </w:numPr>
        <w:tabs>
          <w:tab w:val="left" w:pos="362"/>
        </w:tabs>
        <w:ind w:left="361"/>
        <w:jc w:val="both"/>
      </w:pPr>
      <w:r>
        <w:rPr>
          <w:color w:val="006666"/>
        </w:rPr>
        <w:t>Communication sur le soutien de</w:t>
      </w:r>
      <w:r>
        <w:rPr>
          <w:color w:val="006666"/>
          <w:spacing w:val="-4"/>
        </w:rPr>
        <w:t xml:space="preserve"> </w:t>
      </w:r>
      <w:r>
        <w:rPr>
          <w:color w:val="006666"/>
        </w:rPr>
        <w:t>l’UE</w:t>
      </w:r>
    </w:p>
    <w:p w14:paraId="64B05C86" w14:textId="77777777" w:rsidR="00BC04C5" w:rsidRDefault="00BC04C5">
      <w:pPr>
        <w:pStyle w:val="Corpsdetexte"/>
        <w:rPr>
          <w:b/>
        </w:rPr>
      </w:pPr>
    </w:p>
    <w:p w14:paraId="5CDA68E7" w14:textId="77777777" w:rsidR="00BC04C5" w:rsidRDefault="00DF577B">
      <w:pPr>
        <w:pStyle w:val="Corpsdetexte"/>
        <w:ind w:left="220" w:right="377"/>
      </w:pPr>
      <w:r>
        <w:t>Vous êtes tenus de mentionner les soutiens apportés et en particulier celui de l’Union</w:t>
      </w:r>
      <w:r>
        <w:rPr>
          <w:spacing w:val="-5"/>
        </w:rPr>
        <w:t xml:space="preserve"> </w:t>
      </w:r>
      <w:r>
        <w:t>européenne.</w:t>
      </w:r>
    </w:p>
    <w:p w14:paraId="41F75928" w14:textId="77777777" w:rsidR="00BC04C5" w:rsidRDefault="00BC04C5">
      <w:pPr>
        <w:pStyle w:val="Corpsdetexte"/>
        <w:spacing w:before="11"/>
        <w:rPr>
          <w:sz w:val="15"/>
        </w:rPr>
      </w:pPr>
    </w:p>
    <w:p w14:paraId="49243B4F" w14:textId="77777777" w:rsidR="00BC04C5" w:rsidRDefault="00DF577B">
      <w:pPr>
        <w:pStyle w:val="Corpsdetexte"/>
        <w:tabs>
          <w:tab w:val="left" w:pos="507"/>
        </w:tabs>
        <w:ind w:left="220" w:right="377" w:firstLine="708"/>
      </w:pPr>
      <w:r>
        <w:t>Toutes les publications, les actions d’information et de communication liées au projet (site internet, brochures, plaquettes, affiches, dépliant, rapports d’activité, lettre d’information, études…) devront faire mention de la participation du FEADER et comporter : o</w:t>
      </w:r>
      <w:r>
        <w:tab/>
        <w:t>le logo de l’Union</w:t>
      </w:r>
      <w:r>
        <w:rPr>
          <w:spacing w:val="-5"/>
        </w:rPr>
        <w:t xml:space="preserve"> </w:t>
      </w:r>
      <w:r>
        <w:t>européenne</w:t>
      </w:r>
    </w:p>
    <w:p w14:paraId="0E040F22" w14:textId="77777777" w:rsidR="00BC04C5" w:rsidRDefault="00DF577B">
      <w:pPr>
        <w:pStyle w:val="Corpsdetexte"/>
        <w:tabs>
          <w:tab w:val="left" w:pos="543"/>
        </w:tabs>
        <w:spacing w:before="2"/>
        <w:ind w:left="580" w:right="377" w:hanging="360"/>
      </w:pPr>
      <w:proofErr w:type="gramStart"/>
      <w:r>
        <w:t>o</w:t>
      </w:r>
      <w:proofErr w:type="gramEnd"/>
      <w:r>
        <w:tab/>
        <w:t>la mention «Fonds européen agricole pour le développement rural : l’Europe investit dans les zones</w:t>
      </w:r>
      <w:r>
        <w:rPr>
          <w:spacing w:val="-6"/>
        </w:rPr>
        <w:t xml:space="preserve"> </w:t>
      </w:r>
      <w:r>
        <w:t>rurales».</w:t>
      </w:r>
    </w:p>
    <w:p w14:paraId="4CC53F20" w14:textId="77777777" w:rsidR="00BC04C5" w:rsidRDefault="00BC04C5">
      <w:pPr>
        <w:pStyle w:val="Corpsdetexte"/>
        <w:spacing w:before="11"/>
        <w:rPr>
          <w:sz w:val="15"/>
        </w:rPr>
      </w:pPr>
    </w:p>
    <w:p w14:paraId="46139C2C" w14:textId="2CE9C1BD" w:rsidR="00BC04C5" w:rsidRDefault="00D03B35">
      <w:pPr>
        <w:pStyle w:val="Corpsdetexte"/>
        <w:spacing w:before="1"/>
        <w:ind w:left="220" w:right="332" w:firstLine="708"/>
        <w:jc w:val="both"/>
      </w:pPr>
      <w:proofErr w:type="gramStart"/>
      <w:r w:rsidRPr="00411FC5">
        <w:rPr>
          <w:b/>
          <w:u w:val="single"/>
        </w:rPr>
        <w:t>/!\</w:t>
      </w:r>
      <w:proofErr w:type="gramEnd"/>
      <w:r w:rsidRPr="00411FC5">
        <w:rPr>
          <w:b/>
          <w:u w:val="single"/>
        </w:rPr>
        <w:t xml:space="preserve"> </w:t>
      </w:r>
      <w:r w:rsidR="00DF577B" w:rsidRPr="00411FC5">
        <w:rPr>
          <w:b/>
          <w:u w:val="single"/>
        </w:rPr>
        <w:t>Cas particulier</w:t>
      </w:r>
      <w:r w:rsidR="00DF577B">
        <w:t xml:space="preserve"> : si vous possédez un site web à usage professionnel et qu’un lien peut être établi entre ce site </w:t>
      </w:r>
      <w:r w:rsidR="00DF577B">
        <w:rPr>
          <w:spacing w:val="3"/>
        </w:rPr>
        <w:t xml:space="preserve">et </w:t>
      </w:r>
      <w:r w:rsidR="00DF577B">
        <w:t>l’opération qui sera financée, le site devra comporter également en plus des éléments ci-dessus une description succincte de l’opération (y compris de sa finalité et de ses</w:t>
      </w:r>
      <w:r w:rsidR="00DF577B">
        <w:rPr>
          <w:spacing w:val="-9"/>
        </w:rPr>
        <w:t xml:space="preserve"> </w:t>
      </w:r>
      <w:r w:rsidR="00DF577B">
        <w:t>résultats).</w:t>
      </w:r>
    </w:p>
    <w:p w14:paraId="350A568E" w14:textId="77777777" w:rsidR="00BC04C5" w:rsidRDefault="00BC04C5">
      <w:pPr>
        <w:pStyle w:val="Corpsdetexte"/>
        <w:spacing w:before="11"/>
        <w:rPr>
          <w:sz w:val="13"/>
        </w:rPr>
      </w:pPr>
    </w:p>
    <w:p w14:paraId="68A74340" w14:textId="77777777" w:rsidR="00BC04C5" w:rsidRDefault="00DF577B">
      <w:pPr>
        <w:pStyle w:val="Corpsdetexte"/>
        <w:ind w:left="220" w:right="334" w:firstLine="708"/>
        <w:jc w:val="both"/>
      </w:pPr>
      <w:r>
        <w:t>En plus de la publicité présente sur les publications, actions d’information et de communication liées au projet, selon le montant de l’aide publique totale qui sera accordé à votre projet (toutes les aides publiques prévues pour le projet, y compris l’aide FEADER) et une fois la notification de l’octroi de l’aide FEADER reçue, les supports suivants (</w:t>
      </w:r>
      <w:r>
        <w:rPr>
          <w:b/>
        </w:rPr>
        <w:t>dimension minimale A3</w:t>
      </w:r>
      <w:r>
        <w:t>) devront être apposés</w:t>
      </w:r>
      <w:r>
        <w:rPr>
          <w:spacing w:val="-2"/>
        </w:rPr>
        <w:t xml:space="preserve"> </w:t>
      </w:r>
      <w:r>
        <w:t>:</w:t>
      </w:r>
    </w:p>
    <w:p w14:paraId="73CBDAE5" w14:textId="77777777" w:rsidR="00BC04C5" w:rsidRDefault="00BC04C5">
      <w:pPr>
        <w:pStyle w:val="Corpsdetexte"/>
        <w:spacing w:before="6" w:after="1"/>
        <w:rPr>
          <w:sz w:val="22"/>
        </w:rPr>
      </w:pPr>
    </w:p>
    <w:tbl>
      <w:tblPr>
        <w:tblStyle w:val="TableNormal"/>
        <w:tblW w:w="0" w:type="auto"/>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7"/>
        <w:gridCol w:w="4410"/>
      </w:tblGrid>
      <w:tr w:rsidR="00BC04C5" w14:paraId="7C6D69E7" w14:textId="77777777">
        <w:trPr>
          <w:trHeight w:val="721"/>
        </w:trPr>
        <w:tc>
          <w:tcPr>
            <w:tcW w:w="977" w:type="dxa"/>
            <w:shd w:val="clear" w:color="auto" w:fill="E1EED9"/>
          </w:tcPr>
          <w:p w14:paraId="6E996B90" w14:textId="77777777" w:rsidR="00BC04C5" w:rsidRDefault="00BC04C5">
            <w:pPr>
              <w:pStyle w:val="TableParagraph"/>
              <w:spacing w:before="6"/>
              <w:ind w:left="0"/>
              <w:rPr>
                <w:sz w:val="15"/>
              </w:rPr>
            </w:pPr>
          </w:p>
          <w:p w14:paraId="0EC07491" w14:textId="77777777" w:rsidR="00BC04C5" w:rsidRDefault="00DF577B">
            <w:pPr>
              <w:pStyle w:val="TableParagraph"/>
              <w:spacing w:before="1"/>
              <w:ind w:left="110" w:right="160" w:hanging="24"/>
              <w:rPr>
                <w:sz w:val="16"/>
              </w:rPr>
            </w:pPr>
            <w:r>
              <w:rPr>
                <w:sz w:val="16"/>
              </w:rPr>
              <w:t>Coût total du projet</w:t>
            </w:r>
          </w:p>
        </w:tc>
        <w:tc>
          <w:tcPr>
            <w:tcW w:w="4410" w:type="dxa"/>
            <w:shd w:val="clear" w:color="auto" w:fill="E1EED9"/>
          </w:tcPr>
          <w:p w14:paraId="08449EE5" w14:textId="77777777" w:rsidR="00BC04C5" w:rsidRDefault="00BC04C5">
            <w:pPr>
              <w:pStyle w:val="TableParagraph"/>
              <w:spacing w:before="6"/>
              <w:ind w:left="0"/>
              <w:rPr>
                <w:sz w:val="23"/>
              </w:rPr>
            </w:pPr>
          </w:p>
          <w:p w14:paraId="4B905DDB" w14:textId="77777777" w:rsidR="00BC04C5" w:rsidRDefault="00DF577B">
            <w:pPr>
              <w:pStyle w:val="TableParagraph"/>
              <w:ind w:left="1262"/>
              <w:rPr>
                <w:sz w:val="16"/>
              </w:rPr>
            </w:pPr>
            <w:r>
              <w:rPr>
                <w:sz w:val="16"/>
              </w:rPr>
              <w:t>Types de support attendus</w:t>
            </w:r>
          </w:p>
        </w:tc>
      </w:tr>
      <w:tr w:rsidR="00BC04C5" w14:paraId="4BDC6C18" w14:textId="77777777">
        <w:trPr>
          <w:trHeight w:val="580"/>
        </w:trPr>
        <w:tc>
          <w:tcPr>
            <w:tcW w:w="977" w:type="dxa"/>
          </w:tcPr>
          <w:p w14:paraId="0C84D0D6" w14:textId="77777777" w:rsidR="00BC04C5" w:rsidRDefault="00DF577B">
            <w:pPr>
              <w:pStyle w:val="TableParagraph"/>
              <w:spacing w:before="22"/>
              <w:ind w:left="107" w:right="262"/>
              <w:rPr>
                <w:sz w:val="16"/>
              </w:rPr>
            </w:pPr>
            <w:r>
              <w:rPr>
                <w:sz w:val="16"/>
              </w:rPr>
              <w:t>En-deçà de</w:t>
            </w:r>
          </w:p>
          <w:p w14:paraId="5E4C566A" w14:textId="77777777" w:rsidR="00BC04C5" w:rsidRDefault="00DF577B">
            <w:pPr>
              <w:pStyle w:val="TableParagraph"/>
              <w:spacing w:line="151" w:lineRule="exact"/>
              <w:ind w:left="107"/>
              <w:rPr>
                <w:sz w:val="16"/>
              </w:rPr>
            </w:pPr>
            <w:r>
              <w:rPr>
                <w:sz w:val="16"/>
              </w:rPr>
              <w:t>50 000€</w:t>
            </w:r>
          </w:p>
        </w:tc>
        <w:tc>
          <w:tcPr>
            <w:tcW w:w="4410" w:type="dxa"/>
          </w:tcPr>
          <w:p w14:paraId="319C14F3" w14:textId="77777777" w:rsidR="00BC04C5" w:rsidRDefault="00DF577B">
            <w:pPr>
              <w:pStyle w:val="TableParagraph"/>
              <w:spacing w:before="22"/>
              <w:ind w:left="109"/>
              <w:rPr>
                <w:sz w:val="16"/>
              </w:rPr>
            </w:pPr>
            <w:r>
              <w:rPr>
                <w:sz w:val="16"/>
              </w:rPr>
              <w:t>La pose d’un support (plaque, affiche, panneau) est facultative et laissée au libre choix du bénéficiaire</w:t>
            </w:r>
          </w:p>
        </w:tc>
      </w:tr>
      <w:tr w:rsidR="00BC04C5" w14:paraId="5B2139C9" w14:textId="77777777">
        <w:trPr>
          <w:trHeight w:val="2896"/>
        </w:trPr>
        <w:tc>
          <w:tcPr>
            <w:tcW w:w="977" w:type="dxa"/>
          </w:tcPr>
          <w:p w14:paraId="622BA8F0" w14:textId="77777777" w:rsidR="00BC04C5" w:rsidRDefault="00BC04C5">
            <w:pPr>
              <w:pStyle w:val="TableParagraph"/>
              <w:ind w:left="0"/>
              <w:rPr>
                <w:sz w:val="18"/>
              </w:rPr>
            </w:pPr>
          </w:p>
          <w:p w14:paraId="3FFCDF52" w14:textId="77777777" w:rsidR="00BC04C5" w:rsidRDefault="00BC04C5">
            <w:pPr>
              <w:pStyle w:val="TableParagraph"/>
              <w:ind w:left="0"/>
              <w:rPr>
                <w:sz w:val="18"/>
              </w:rPr>
            </w:pPr>
          </w:p>
          <w:p w14:paraId="6310285A" w14:textId="77777777" w:rsidR="00BC04C5" w:rsidRDefault="00BC04C5">
            <w:pPr>
              <w:pStyle w:val="TableParagraph"/>
              <w:ind w:left="0"/>
              <w:rPr>
                <w:sz w:val="18"/>
              </w:rPr>
            </w:pPr>
          </w:p>
          <w:p w14:paraId="7DE8DD2F" w14:textId="77777777" w:rsidR="00BC04C5" w:rsidRDefault="00BC04C5">
            <w:pPr>
              <w:pStyle w:val="TableParagraph"/>
              <w:ind w:left="0"/>
              <w:rPr>
                <w:sz w:val="18"/>
              </w:rPr>
            </w:pPr>
          </w:p>
          <w:p w14:paraId="697A41C4" w14:textId="77777777" w:rsidR="00BC04C5" w:rsidRDefault="00BC04C5">
            <w:pPr>
              <w:pStyle w:val="TableParagraph"/>
              <w:spacing w:before="8"/>
              <w:ind w:left="0"/>
              <w:rPr>
                <w:sz w:val="25"/>
              </w:rPr>
            </w:pPr>
          </w:p>
          <w:p w14:paraId="1239F969" w14:textId="77777777" w:rsidR="00BC04C5" w:rsidRDefault="00DF577B">
            <w:pPr>
              <w:pStyle w:val="TableParagraph"/>
              <w:spacing w:before="1"/>
              <w:ind w:left="107"/>
              <w:rPr>
                <w:sz w:val="16"/>
              </w:rPr>
            </w:pPr>
            <w:r>
              <w:rPr>
                <w:sz w:val="16"/>
              </w:rPr>
              <w:t>Entre</w:t>
            </w:r>
          </w:p>
          <w:p w14:paraId="5521F8A0" w14:textId="77777777" w:rsidR="00BC04C5" w:rsidRDefault="00DF577B">
            <w:pPr>
              <w:pStyle w:val="TableParagraph"/>
              <w:spacing w:before="1" w:line="193" w:lineRule="exact"/>
              <w:ind w:left="107"/>
              <w:rPr>
                <w:sz w:val="16"/>
              </w:rPr>
            </w:pPr>
            <w:r>
              <w:rPr>
                <w:sz w:val="16"/>
              </w:rPr>
              <w:t>50 000</w:t>
            </w:r>
            <w:r>
              <w:rPr>
                <w:spacing w:val="1"/>
                <w:sz w:val="16"/>
              </w:rPr>
              <w:t xml:space="preserve"> </w:t>
            </w:r>
            <w:r>
              <w:rPr>
                <w:sz w:val="16"/>
              </w:rPr>
              <w:t>et</w:t>
            </w:r>
          </w:p>
          <w:p w14:paraId="134BF6E8" w14:textId="77777777" w:rsidR="00BC04C5" w:rsidRDefault="00DF577B">
            <w:pPr>
              <w:pStyle w:val="TableParagraph"/>
              <w:spacing w:line="193" w:lineRule="exact"/>
              <w:ind w:left="107"/>
              <w:rPr>
                <w:sz w:val="16"/>
              </w:rPr>
            </w:pPr>
            <w:r>
              <w:rPr>
                <w:sz w:val="16"/>
              </w:rPr>
              <w:t>500</w:t>
            </w:r>
            <w:r>
              <w:rPr>
                <w:spacing w:val="-2"/>
                <w:sz w:val="16"/>
              </w:rPr>
              <w:t xml:space="preserve"> </w:t>
            </w:r>
            <w:r>
              <w:rPr>
                <w:sz w:val="16"/>
              </w:rPr>
              <w:t>000€</w:t>
            </w:r>
          </w:p>
        </w:tc>
        <w:tc>
          <w:tcPr>
            <w:tcW w:w="4410" w:type="dxa"/>
          </w:tcPr>
          <w:p w14:paraId="644BE185" w14:textId="77777777" w:rsidR="00BC04C5" w:rsidRDefault="00DF577B">
            <w:pPr>
              <w:pStyle w:val="TableParagraph"/>
              <w:spacing w:before="20"/>
              <w:ind w:left="109" w:right="87"/>
              <w:jc w:val="both"/>
              <w:rPr>
                <w:sz w:val="16"/>
              </w:rPr>
            </w:pPr>
            <w:r>
              <w:rPr>
                <w:b/>
                <w:sz w:val="16"/>
              </w:rPr>
              <w:t xml:space="preserve">Plaque ou affiche </w:t>
            </w:r>
            <w:r>
              <w:rPr>
                <w:sz w:val="16"/>
              </w:rPr>
              <w:t>placée dans un lieu aisément visible du public, à compter de la notification de l’octroi de la subvention FEADER, et au moins jusqu’au paiement du solde de la subvention</w:t>
            </w:r>
            <w:r>
              <w:rPr>
                <w:spacing w:val="-4"/>
                <w:sz w:val="16"/>
              </w:rPr>
              <w:t xml:space="preserve"> </w:t>
            </w:r>
            <w:r>
              <w:rPr>
                <w:sz w:val="16"/>
              </w:rPr>
              <w:t>FEADER.</w:t>
            </w:r>
          </w:p>
          <w:p w14:paraId="4E1790D8" w14:textId="77777777" w:rsidR="00BC04C5" w:rsidRDefault="00DF577B">
            <w:pPr>
              <w:pStyle w:val="TableParagraph"/>
              <w:spacing w:before="1"/>
              <w:ind w:left="109"/>
              <w:jc w:val="both"/>
              <w:rPr>
                <w:sz w:val="16"/>
              </w:rPr>
            </w:pPr>
            <w:r>
              <w:rPr>
                <w:sz w:val="16"/>
                <w:u w:val="single"/>
              </w:rPr>
              <w:t>Cas particuliers :</w:t>
            </w:r>
          </w:p>
          <w:p w14:paraId="791C8D06" w14:textId="77777777" w:rsidR="00BC04C5" w:rsidRDefault="00DF577B">
            <w:pPr>
              <w:pStyle w:val="TableParagraph"/>
              <w:numPr>
                <w:ilvl w:val="0"/>
                <w:numId w:val="22"/>
              </w:numPr>
              <w:tabs>
                <w:tab w:val="left" w:pos="819"/>
              </w:tabs>
              <w:spacing w:before="1"/>
              <w:ind w:right="83" w:hanging="361"/>
              <w:jc w:val="both"/>
              <w:rPr>
                <w:sz w:val="16"/>
              </w:rPr>
            </w:pPr>
            <w:r>
              <w:rPr>
                <w:sz w:val="16"/>
                <w:u w:val="single"/>
              </w:rPr>
              <w:t>Pour les projets incluant des frais de salaires</w:t>
            </w:r>
            <w:r>
              <w:rPr>
                <w:sz w:val="16"/>
              </w:rPr>
              <w:t xml:space="preserve"> (exemples : animation, sensibilisation…), la plaque ou l’affiche pourra être placée dans un lieu aisément visible du public ou, le cas échéant, au siège du</w:t>
            </w:r>
            <w:r>
              <w:rPr>
                <w:spacing w:val="-6"/>
                <w:sz w:val="16"/>
              </w:rPr>
              <w:t xml:space="preserve"> </w:t>
            </w:r>
            <w:r>
              <w:rPr>
                <w:sz w:val="16"/>
              </w:rPr>
              <w:t>bénéficiaire.</w:t>
            </w:r>
          </w:p>
          <w:p w14:paraId="575B2839" w14:textId="77777777" w:rsidR="00BC04C5" w:rsidRDefault="00DF577B">
            <w:pPr>
              <w:pStyle w:val="TableParagraph"/>
              <w:numPr>
                <w:ilvl w:val="0"/>
                <w:numId w:val="22"/>
              </w:numPr>
              <w:tabs>
                <w:tab w:val="left" w:pos="819"/>
              </w:tabs>
              <w:ind w:right="82" w:hanging="361"/>
              <w:jc w:val="both"/>
              <w:rPr>
                <w:sz w:val="16"/>
              </w:rPr>
            </w:pPr>
            <w:r>
              <w:rPr>
                <w:sz w:val="16"/>
                <w:u w:val="single"/>
              </w:rPr>
              <w:t>Pour les projets ne comprenant que des dépenses immatérielles hors frais de salaire</w:t>
            </w:r>
            <w:r>
              <w:rPr>
                <w:sz w:val="16"/>
              </w:rPr>
              <w:t xml:space="preserve"> (exemple : </w:t>
            </w:r>
            <w:proofErr w:type="gramStart"/>
            <w:r>
              <w:rPr>
                <w:sz w:val="16"/>
              </w:rPr>
              <w:t>études,…</w:t>
            </w:r>
            <w:proofErr w:type="gramEnd"/>
            <w:r>
              <w:rPr>
                <w:sz w:val="16"/>
              </w:rPr>
              <w:t>) : la pose d’un support (plaque,</w:t>
            </w:r>
            <w:r>
              <w:rPr>
                <w:spacing w:val="22"/>
                <w:sz w:val="16"/>
              </w:rPr>
              <w:t xml:space="preserve"> </w:t>
            </w:r>
            <w:r>
              <w:rPr>
                <w:sz w:val="16"/>
              </w:rPr>
              <w:t>affiche,</w:t>
            </w:r>
            <w:r>
              <w:rPr>
                <w:spacing w:val="23"/>
                <w:sz w:val="16"/>
              </w:rPr>
              <w:t xml:space="preserve"> </w:t>
            </w:r>
            <w:r>
              <w:rPr>
                <w:sz w:val="16"/>
              </w:rPr>
              <w:t>panneau)</w:t>
            </w:r>
            <w:r>
              <w:rPr>
                <w:spacing w:val="24"/>
                <w:sz w:val="16"/>
              </w:rPr>
              <w:t xml:space="preserve"> </w:t>
            </w:r>
            <w:r>
              <w:rPr>
                <w:sz w:val="16"/>
              </w:rPr>
              <w:t>est</w:t>
            </w:r>
            <w:r>
              <w:rPr>
                <w:spacing w:val="23"/>
                <w:sz w:val="16"/>
              </w:rPr>
              <w:t xml:space="preserve"> </w:t>
            </w:r>
            <w:r>
              <w:rPr>
                <w:sz w:val="16"/>
              </w:rPr>
              <w:t>facultative</w:t>
            </w:r>
            <w:r>
              <w:rPr>
                <w:spacing w:val="23"/>
                <w:sz w:val="16"/>
              </w:rPr>
              <w:t xml:space="preserve"> </w:t>
            </w:r>
            <w:r>
              <w:rPr>
                <w:sz w:val="16"/>
              </w:rPr>
              <w:t>et</w:t>
            </w:r>
          </w:p>
          <w:p w14:paraId="5F22F516" w14:textId="77777777" w:rsidR="00BC04C5" w:rsidRDefault="00DF577B">
            <w:pPr>
              <w:pStyle w:val="TableParagraph"/>
              <w:spacing w:line="151" w:lineRule="exact"/>
              <w:ind w:left="830"/>
              <w:jc w:val="both"/>
              <w:rPr>
                <w:sz w:val="16"/>
              </w:rPr>
            </w:pPr>
            <w:r>
              <w:rPr>
                <w:sz w:val="16"/>
              </w:rPr>
              <w:t>laissée au libre choix du bénéficiaire.</w:t>
            </w:r>
          </w:p>
        </w:tc>
      </w:tr>
      <w:tr w:rsidR="00BC04C5" w14:paraId="1C24DAC1" w14:textId="77777777">
        <w:trPr>
          <w:trHeight w:val="1530"/>
        </w:trPr>
        <w:tc>
          <w:tcPr>
            <w:tcW w:w="977" w:type="dxa"/>
            <w:tcBorders>
              <w:bottom w:val="nil"/>
            </w:tcBorders>
          </w:tcPr>
          <w:p w14:paraId="24B2CA55" w14:textId="77777777" w:rsidR="00BC04C5" w:rsidRDefault="00BC04C5">
            <w:pPr>
              <w:pStyle w:val="TableParagraph"/>
              <w:ind w:left="0"/>
              <w:rPr>
                <w:sz w:val="18"/>
              </w:rPr>
            </w:pPr>
          </w:p>
          <w:p w14:paraId="7A08F172" w14:textId="77777777" w:rsidR="00BC04C5" w:rsidRDefault="00BC04C5">
            <w:pPr>
              <w:pStyle w:val="TableParagraph"/>
              <w:ind w:left="0"/>
              <w:rPr>
                <w:sz w:val="18"/>
              </w:rPr>
            </w:pPr>
          </w:p>
          <w:p w14:paraId="4423A90F" w14:textId="77777777" w:rsidR="00BC04C5" w:rsidRDefault="00BC04C5">
            <w:pPr>
              <w:pStyle w:val="TableParagraph"/>
              <w:ind w:left="0"/>
              <w:rPr>
                <w:sz w:val="18"/>
              </w:rPr>
            </w:pPr>
          </w:p>
          <w:p w14:paraId="27198E06" w14:textId="77777777" w:rsidR="00BC04C5" w:rsidRDefault="00BC04C5">
            <w:pPr>
              <w:pStyle w:val="TableParagraph"/>
              <w:spacing w:before="9"/>
              <w:ind w:left="0"/>
              <w:rPr>
                <w:sz w:val="21"/>
              </w:rPr>
            </w:pPr>
          </w:p>
          <w:p w14:paraId="1A6A5366" w14:textId="77777777" w:rsidR="00BC04C5" w:rsidRDefault="00DF577B">
            <w:pPr>
              <w:pStyle w:val="TableParagraph"/>
              <w:spacing w:before="1"/>
              <w:ind w:left="107" w:right="69"/>
              <w:rPr>
                <w:sz w:val="16"/>
              </w:rPr>
            </w:pPr>
            <w:r>
              <w:rPr>
                <w:sz w:val="16"/>
              </w:rPr>
              <w:t>Supérieure à</w:t>
            </w:r>
          </w:p>
          <w:p w14:paraId="7C0E3403" w14:textId="77777777" w:rsidR="00BC04C5" w:rsidRDefault="00DF577B">
            <w:pPr>
              <w:pStyle w:val="TableParagraph"/>
              <w:spacing w:line="191" w:lineRule="exact"/>
              <w:ind w:left="107"/>
              <w:rPr>
                <w:sz w:val="16"/>
              </w:rPr>
            </w:pPr>
            <w:r>
              <w:rPr>
                <w:sz w:val="16"/>
              </w:rPr>
              <w:t>500 000€</w:t>
            </w:r>
          </w:p>
        </w:tc>
        <w:tc>
          <w:tcPr>
            <w:tcW w:w="4410" w:type="dxa"/>
            <w:tcBorders>
              <w:bottom w:val="nil"/>
            </w:tcBorders>
          </w:tcPr>
          <w:p w14:paraId="47EE4DA0" w14:textId="77777777" w:rsidR="00BC04C5" w:rsidRDefault="00DF577B">
            <w:pPr>
              <w:pStyle w:val="TableParagraph"/>
              <w:spacing w:before="142"/>
              <w:ind w:left="109" w:right="81"/>
              <w:jc w:val="both"/>
              <w:rPr>
                <w:sz w:val="16"/>
              </w:rPr>
            </w:pPr>
            <w:r>
              <w:rPr>
                <w:rFonts w:ascii="Times New Roman" w:hAnsi="Times New Roman"/>
                <w:spacing w:val="-41"/>
                <w:sz w:val="16"/>
                <w:u w:val="single"/>
              </w:rPr>
              <w:t xml:space="preserve"> </w:t>
            </w:r>
            <w:r>
              <w:rPr>
                <w:sz w:val="16"/>
                <w:u w:val="single"/>
              </w:rPr>
              <w:t>Projets d’infrastructures ou de construction</w:t>
            </w:r>
            <w:r>
              <w:rPr>
                <w:sz w:val="16"/>
              </w:rPr>
              <w:t xml:space="preserve"> : un </w:t>
            </w:r>
            <w:r>
              <w:rPr>
                <w:b/>
                <w:sz w:val="16"/>
              </w:rPr>
              <w:t xml:space="preserve">panneau temporaire </w:t>
            </w:r>
            <w:r>
              <w:rPr>
                <w:sz w:val="16"/>
              </w:rPr>
              <w:t xml:space="preserve">à compter de la notification de l’octroi de la subvention FEADER, qui sera remplacé au plus tard 3 mois après l’achèvement physique de l’opération par une </w:t>
            </w:r>
            <w:r>
              <w:rPr>
                <w:b/>
                <w:sz w:val="16"/>
              </w:rPr>
              <w:t xml:space="preserve">plaque ou un panneau </w:t>
            </w:r>
            <w:r>
              <w:rPr>
                <w:sz w:val="16"/>
              </w:rPr>
              <w:t xml:space="preserve">« </w:t>
            </w:r>
            <w:r>
              <w:rPr>
                <w:b/>
                <w:sz w:val="16"/>
              </w:rPr>
              <w:t xml:space="preserve">permanent » </w:t>
            </w:r>
            <w:r>
              <w:rPr>
                <w:sz w:val="16"/>
              </w:rPr>
              <w:t>et laissé au moins jusqu’à 5 ans après le paiement du solde de la subvention</w:t>
            </w:r>
            <w:r>
              <w:rPr>
                <w:spacing w:val="-2"/>
                <w:sz w:val="16"/>
              </w:rPr>
              <w:t xml:space="preserve"> </w:t>
            </w:r>
            <w:r>
              <w:rPr>
                <w:sz w:val="16"/>
              </w:rPr>
              <w:t>FEADER.</w:t>
            </w:r>
          </w:p>
        </w:tc>
      </w:tr>
      <w:tr w:rsidR="00BC04C5" w14:paraId="02553076" w14:textId="77777777">
        <w:trPr>
          <w:trHeight w:val="835"/>
        </w:trPr>
        <w:tc>
          <w:tcPr>
            <w:tcW w:w="977" w:type="dxa"/>
            <w:tcBorders>
              <w:top w:val="nil"/>
            </w:tcBorders>
          </w:tcPr>
          <w:p w14:paraId="4CE8D99B" w14:textId="77777777" w:rsidR="00BC04C5" w:rsidRDefault="00BC04C5">
            <w:pPr>
              <w:pStyle w:val="TableParagraph"/>
              <w:ind w:left="0"/>
              <w:rPr>
                <w:rFonts w:ascii="Times New Roman"/>
                <w:sz w:val="16"/>
              </w:rPr>
            </w:pPr>
          </w:p>
        </w:tc>
        <w:tc>
          <w:tcPr>
            <w:tcW w:w="4410" w:type="dxa"/>
            <w:tcBorders>
              <w:top w:val="nil"/>
            </w:tcBorders>
          </w:tcPr>
          <w:p w14:paraId="1BF0F1B1" w14:textId="77777777" w:rsidR="00BC04C5" w:rsidRDefault="00DF577B">
            <w:pPr>
              <w:pStyle w:val="TableParagraph"/>
              <w:tabs>
                <w:tab w:val="left" w:pos="815"/>
                <w:tab w:val="left" w:pos="1540"/>
                <w:tab w:val="left" w:pos="2435"/>
                <w:tab w:val="left" w:pos="3344"/>
                <w:tab w:val="left" w:pos="3759"/>
              </w:tabs>
              <w:spacing w:before="83" w:line="193" w:lineRule="exact"/>
              <w:ind w:left="109"/>
              <w:rPr>
                <w:b/>
                <w:sz w:val="16"/>
              </w:rPr>
            </w:pPr>
            <w:r>
              <w:rPr>
                <w:rFonts w:ascii="Times New Roman" w:hAnsi="Times New Roman"/>
                <w:spacing w:val="-41"/>
                <w:sz w:val="16"/>
                <w:u w:val="single"/>
              </w:rPr>
              <w:t xml:space="preserve"> </w:t>
            </w:r>
            <w:r>
              <w:rPr>
                <w:sz w:val="16"/>
                <w:u w:val="single"/>
              </w:rPr>
              <w:t>Projets</w:t>
            </w:r>
            <w:r>
              <w:rPr>
                <w:sz w:val="16"/>
                <w:u w:val="single"/>
              </w:rPr>
              <w:tab/>
              <w:t>d’achat</w:t>
            </w:r>
            <w:r>
              <w:rPr>
                <w:sz w:val="16"/>
                <w:u w:val="single"/>
              </w:rPr>
              <w:tab/>
              <w:t>matérie</w:t>
            </w:r>
            <w:r>
              <w:rPr>
                <w:sz w:val="16"/>
              </w:rPr>
              <w:t>l</w:t>
            </w:r>
            <w:r>
              <w:rPr>
                <w:spacing w:val="-2"/>
                <w:sz w:val="16"/>
              </w:rPr>
              <w:t xml:space="preserve"> </w:t>
            </w:r>
            <w:r>
              <w:rPr>
                <w:sz w:val="16"/>
              </w:rPr>
              <w:t>:</w:t>
            </w:r>
            <w:r>
              <w:rPr>
                <w:sz w:val="16"/>
              </w:rPr>
              <w:tab/>
            </w:r>
            <w:r>
              <w:rPr>
                <w:b/>
                <w:sz w:val="16"/>
              </w:rPr>
              <w:t>panneau</w:t>
            </w:r>
            <w:r>
              <w:rPr>
                <w:b/>
                <w:sz w:val="16"/>
              </w:rPr>
              <w:tab/>
              <w:t>ou</w:t>
            </w:r>
            <w:r>
              <w:rPr>
                <w:b/>
                <w:sz w:val="16"/>
              </w:rPr>
              <w:tab/>
              <w:t>plaque</w:t>
            </w:r>
          </w:p>
          <w:p w14:paraId="0574D9BD" w14:textId="77777777" w:rsidR="00BC04C5" w:rsidRDefault="00DF577B">
            <w:pPr>
              <w:pStyle w:val="TableParagraph"/>
              <w:spacing w:line="193" w:lineRule="exact"/>
              <w:ind w:left="109"/>
              <w:rPr>
                <w:sz w:val="16"/>
              </w:rPr>
            </w:pPr>
            <w:r>
              <w:rPr>
                <w:sz w:val="16"/>
              </w:rPr>
              <w:t>«</w:t>
            </w:r>
            <w:r>
              <w:rPr>
                <w:spacing w:val="-2"/>
                <w:sz w:val="16"/>
              </w:rPr>
              <w:t xml:space="preserve"> </w:t>
            </w:r>
            <w:proofErr w:type="gramStart"/>
            <w:r>
              <w:rPr>
                <w:b/>
                <w:sz w:val="16"/>
              </w:rPr>
              <w:t>permanent</w:t>
            </w:r>
            <w:proofErr w:type="gramEnd"/>
            <w:r>
              <w:rPr>
                <w:b/>
                <w:spacing w:val="-1"/>
                <w:sz w:val="16"/>
              </w:rPr>
              <w:t xml:space="preserve"> </w:t>
            </w:r>
            <w:r>
              <w:rPr>
                <w:b/>
                <w:sz w:val="16"/>
              </w:rPr>
              <w:t>»</w:t>
            </w:r>
            <w:r>
              <w:rPr>
                <w:b/>
                <w:spacing w:val="27"/>
                <w:sz w:val="16"/>
              </w:rPr>
              <w:t xml:space="preserve"> </w:t>
            </w:r>
            <w:r>
              <w:rPr>
                <w:sz w:val="16"/>
              </w:rPr>
              <w:t>au</w:t>
            </w:r>
            <w:r>
              <w:rPr>
                <w:spacing w:val="24"/>
                <w:sz w:val="16"/>
              </w:rPr>
              <w:t xml:space="preserve"> </w:t>
            </w:r>
            <w:r>
              <w:rPr>
                <w:sz w:val="16"/>
              </w:rPr>
              <w:t>plus</w:t>
            </w:r>
            <w:r>
              <w:rPr>
                <w:spacing w:val="24"/>
                <w:sz w:val="16"/>
              </w:rPr>
              <w:t xml:space="preserve"> </w:t>
            </w:r>
            <w:r>
              <w:rPr>
                <w:sz w:val="16"/>
              </w:rPr>
              <w:t>tard</w:t>
            </w:r>
            <w:r>
              <w:rPr>
                <w:spacing w:val="24"/>
                <w:sz w:val="16"/>
              </w:rPr>
              <w:t xml:space="preserve"> </w:t>
            </w:r>
            <w:r>
              <w:rPr>
                <w:sz w:val="16"/>
              </w:rPr>
              <w:t>3</w:t>
            </w:r>
            <w:r>
              <w:rPr>
                <w:spacing w:val="26"/>
                <w:sz w:val="16"/>
              </w:rPr>
              <w:t xml:space="preserve"> </w:t>
            </w:r>
            <w:r>
              <w:rPr>
                <w:sz w:val="16"/>
              </w:rPr>
              <w:t>mois</w:t>
            </w:r>
            <w:r>
              <w:rPr>
                <w:spacing w:val="24"/>
                <w:sz w:val="16"/>
              </w:rPr>
              <w:t xml:space="preserve"> </w:t>
            </w:r>
            <w:r>
              <w:rPr>
                <w:sz w:val="16"/>
              </w:rPr>
              <w:t>après</w:t>
            </w:r>
            <w:r>
              <w:rPr>
                <w:spacing w:val="25"/>
                <w:sz w:val="16"/>
              </w:rPr>
              <w:t xml:space="preserve"> </w:t>
            </w:r>
            <w:r>
              <w:rPr>
                <w:sz w:val="16"/>
              </w:rPr>
              <w:t>l’achèvement</w:t>
            </w:r>
          </w:p>
          <w:p w14:paraId="6ED1D13E" w14:textId="77777777" w:rsidR="00BC04C5" w:rsidRDefault="00DF577B">
            <w:pPr>
              <w:pStyle w:val="TableParagraph"/>
              <w:spacing w:before="7" w:line="192" w:lineRule="exact"/>
              <w:ind w:left="109"/>
              <w:rPr>
                <w:sz w:val="16"/>
              </w:rPr>
            </w:pPr>
            <w:r>
              <w:rPr>
                <w:sz w:val="16"/>
              </w:rPr>
              <w:t>physique de l’opération et laissé au moins jusqu’à 5 ans après le paiement du solde de la subvention FEADER.</w:t>
            </w:r>
          </w:p>
        </w:tc>
      </w:tr>
    </w:tbl>
    <w:p w14:paraId="01FF4044" w14:textId="57D43924" w:rsidR="00BC04C5" w:rsidRDefault="00BC04C5">
      <w:pPr>
        <w:pStyle w:val="Corpsdetexte"/>
        <w:rPr>
          <w:sz w:val="29"/>
        </w:rPr>
      </w:pPr>
    </w:p>
    <w:p w14:paraId="03A10920" w14:textId="77777777" w:rsidR="00770229" w:rsidRDefault="00770229">
      <w:pPr>
        <w:pStyle w:val="Corpsdetexte"/>
        <w:rPr>
          <w:sz w:val="29"/>
        </w:rPr>
      </w:pPr>
    </w:p>
    <w:p w14:paraId="3851295A" w14:textId="77777777" w:rsidR="00BC04C5" w:rsidRDefault="00DF577B" w:rsidP="00411FC5">
      <w:pPr>
        <w:pStyle w:val="Titre2"/>
        <w:numPr>
          <w:ilvl w:val="0"/>
          <w:numId w:val="36"/>
        </w:numPr>
        <w:tabs>
          <w:tab w:val="left" w:pos="415"/>
        </w:tabs>
      </w:pPr>
      <w:r>
        <w:rPr>
          <w:color w:val="008080"/>
        </w:rPr>
        <w:t>Pièces à</w:t>
      </w:r>
      <w:r>
        <w:rPr>
          <w:color w:val="008080"/>
          <w:spacing w:val="-1"/>
        </w:rPr>
        <w:t xml:space="preserve"> </w:t>
      </w:r>
      <w:r>
        <w:rPr>
          <w:color w:val="008080"/>
        </w:rPr>
        <w:t>joindre</w:t>
      </w:r>
    </w:p>
    <w:p w14:paraId="1CAC2177" w14:textId="77777777" w:rsidR="00BC04C5" w:rsidRDefault="00DF577B">
      <w:pPr>
        <w:pStyle w:val="Corpsdetexte"/>
        <w:spacing w:before="192"/>
        <w:ind w:left="220"/>
        <w:jc w:val="both"/>
      </w:pPr>
      <w:r>
        <w:t>Ci-après, quelques précisions sur les pièces attendues :</w:t>
      </w:r>
    </w:p>
    <w:p w14:paraId="128C8C74" w14:textId="77777777" w:rsidR="00BC04C5" w:rsidRDefault="00BC04C5">
      <w:pPr>
        <w:pStyle w:val="Corpsdetexte"/>
      </w:pPr>
    </w:p>
    <w:p w14:paraId="34F4F6CA" w14:textId="77777777" w:rsidR="00BC04C5" w:rsidRDefault="00DF577B">
      <w:pPr>
        <w:pStyle w:val="Titre3"/>
        <w:numPr>
          <w:ilvl w:val="0"/>
          <w:numId w:val="23"/>
        </w:numPr>
        <w:tabs>
          <w:tab w:val="left" w:pos="362"/>
        </w:tabs>
        <w:ind w:left="361" w:right="38"/>
      </w:pPr>
      <w:r>
        <w:rPr>
          <w:color w:val="006666"/>
        </w:rPr>
        <w:t>Annexe 1 - dépenses faisant l’objet d’un devis ou qui donneront lieu à une facturation par le</w:t>
      </w:r>
      <w:r>
        <w:rPr>
          <w:color w:val="006666"/>
          <w:spacing w:val="-8"/>
        </w:rPr>
        <w:t xml:space="preserve"> </w:t>
      </w:r>
      <w:r>
        <w:rPr>
          <w:color w:val="006666"/>
        </w:rPr>
        <w:t>demandeur.</w:t>
      </w:r>
    </w:p>
    <w:p w14:paraId="34AC6326" w14:textId="77777777" w:rsidR="00BC04C5" w:rsidRDefault="00BC04C5">
      <w:pPr>
        <w:pStyle w:val="Corpsdetexte"/>
        <w:spacing w:before="11"/>
        <w:rPr>
          <w:b/>
          <w:sz w:val="15"/>
        </w:rPr>
      </w:pPr>
    </w:p>
    <w:p w14:paraId="54647262" w14:textId="219A6AE7" w:rsidR="00BC04C5" w:rsidRDefault="00DF577B">
      <w:pPr>
        <w:pStyle w:val="Corpsdetexte"/>
        <w:ind w:left="220" w:right="40"/>
        <w:jc w:val="both"/>
      </w:pPr>
      <w:r>
        <w:t xml:space="preserve">Les dépenses prévues dans le cadre de l’opération présentée au FEADER doivent être justifiées par un </w:t>
      </w:r>
      <w:r>
        <w:rPr>
          <w:b/>
        </w:rPr>
        <w:t>devis</w:t>
      </w:r>
      <w:r w:rsidR="00D03B35">
        <w:rPr>
          <w:b/>
        </w:rPr>
        <w:t xml:space="preserve"> ou tout autre justificatif </w:t>
      </w:r>
      <w:r w:rsidR="00D03B35" w:rsidRPr="00411FC5">
        <w:t>(</w:t>
      </w:r>
      <w:r w:rsidR="00D03B35">
        <w:t>capture d’écran de site marchand, estimation d’un bureau d’étude, extrait de catalogue, précédentes factures, agrégation de devis)</w:t>
      </w:r>
      <w:r>
        <w:t>. Lorsque la dépense présentée ne concerne qu’une partie du devis, veillez à surligner sur le devis correspondant les montants concernant l’opération FEADER.</w:t>
      </w:r>
    </w:p>
    <w:p w14:paraId="2C8501AE" w14:textId="77777777" w:rsidR="00BC04C5" w:rsidRDefault="00BC04C5">
      <w:pPr>
        <w:pStyle w:val="Corpsdetexte"/>
        <w:rPr>
          <w:sz w:val="18"/>
        </w:rPr>
      </w:pPr>
    </w:p>
    <w:p w14:paraId="059E2F28" w14:textId="77777777" w:rsidR="00BC04C5" w:rsidRDefault="00BC04C5">
      <w:pPr>
        <w:pStyle w:val="Corpsdetexte"/>
        <w:rPr>
          <w:sz w:val="14"/>
        </w:rPr>
      </w:pPr>
    </w:p>
    <w:p w14:paraId="2083B4D3" w14:textId="77777777" w:rsidR="00BC04C5" w:rsidRDefault="00DF577B">
      <w:pPr>
        <w:pStyle w:val="Titre3"/>
        <w:numPr>
          <w:ilvl w:val="0"/>
          <w:numId w:val="23"/>
        </w:numPr>
        <w:tabs>
          <w:tab w:val="left" w:pos="362"/>
        </w:tabs>
        <w:spacing w:before="1"/>
        <w:ind w:left="361" w:right="39"/>
      </w:pPr>
      <w:r>
        <w:rPr>
          <w:color w:val="006666"/>
        </w:rPr>
        <w:t>Annexe 2 - dépenses de rémunération (uniquement organismes de</w:t>
      </w:r>
      <w:r>
        <w:rPr>
          <w:color w:val="006666"/>
          <w:spacing w:val="-4"/>
        </w:rPr>
        <w:t xml:space="preserve"> </w:t>
      </w:r>
      <w:r>
        <w:rPr>
          <w:color w:val="006666"/>
        </w:rPr>
        <w:t>formation)</w:t>
      </w:r>
    </w:p>
    <w:p w14:paraId="77BCCB54" w14:textId="77777777" w:rsidR="00BC04C5" w:rsidRDefault="00BC04C5">
      <w:pPr>
        <w:pStyle w:val="Corpsdetexte"/>
        <w:spacing w:before="11"/>
        <w:rPr>
          <w:b/>
          <w:sz w:val="15"/>
        </w:rPr>
      </w:pPr>
    </w:p>
    <w:p w14:paraId="20D15D10" w14:textId="733CB4A8" w:rsidR="00BC04C5" w:rsidRDefault="00DF577B">
      <w:pPr>
        <w:pStyle w:val="Corpsdetexte"/>
        <w:ind w:left="220" w:right="43"/>
        <w:jc w:val="both"/>
      </w:pPr>
      <w:r>
        <w:t>Sont éligibles les dépenses directes de personnel exclusivement et directement consacrées à l’action.</w:t>
      </w:r>
    </w:p>
    <w:p w14:paraId="1AEBF8EB" w14:textId="77777777" w:rsidR="00BC04C5" w:rsidRDefault="00BC04C5">
      <w:pPr>
        <w:pStyle w:val="Corpsdetexte"/>
        <w:spacing w:before="2"/>
      </w:pPr>
    </w:p>
    <w:p w14:paraId="69B91B7F" w14:textId="77777777" w:rsidR="00BC04C5" w:rsidRDefault="00DF577B">
      <w:pPr>
        <w:ind w:left="220" w:right="39"/>
        <w:jc w:val="both"/>
        <w:rPr>
          <w:sz w:val="16"/>
        </w:rPr>
      </w:pPr>
      <w:r>
        <w:rPr>
          <w:b/>
          <w:sz w:val="16"/>
        </w:rPr>
        <w:t xml:space="preserve">Les dépenses de rémunération éligibles </w:t>
      </w:r>
      <w:r>
        <w:rPr>
          <w:sz w:val="16"/>
        </w:rPr>
        <w:t xml:space="preserve">s’établissent sur la base du </w:t>
      </w:r>
      <w:r>
        <w:rPr>
          <w:b/>
          <w:sz w:val="16"/>
        </w:rPr>
        <w:t xml:space="preserve">salaire brut chargé </w:t>
      </w:r>
      <w:r>
        <w:rPr>
          <w:sz w:val="16"/>
        </w:rPr>
        <w:t xml:space="preserve">sur la période de référence, du </w:t>
      </w:r>
      <w:r>
        <w:rPr>
          <w:b/>
          <w:sz w:val="16"/>
        </w:rPr>
        <w:t xml:space="preserve">nombre de heures travaillées </w:t>
      </w:r>
      <w:r>
        <w:rPr>
          <w:sz w:val="16"/>
        </w:rPr>
        <w:t xml:space="preserve">sur la période de référence et du </w:t>
      </w:r>
      <w:r>
        <w:rPr>
          <w:b/>
          <w:sz w:val="16"/>
        </w:rPr>
        <w:t xml:space="preserve">nombre d’heures nécessaires </w:t>
      </w:r>
      <w:r>
        <w:rPr>
          <w:sz w:val="16"/>
        </w:rPr>
        <w:t>pour réaliser le</w:t>
      </w:r>
      <w:r>
        <w:rPr>
          <w:spacing w:val="-6"/>
          <w:sz w:val="16"/>
        </w:rPr>
        <w:t xml:space="preserve"> </w:t>
      </w:r>
      <w:r>
        <w:rPr>
          <w:sz w:val="16"/>
        </w:rPr>
        <w:t>projet.</w:t>
      </w:r>
    </w:p>
    <w:p w14:paraId="7D60C5F4" w14:textId="77777777" w:rsidR="00BC04C5" w:rsidRDefault="00BC04C5">
      <w:pPr>
        <w:pStyle w:val="Corpsdetexte"/>
        <w:spacing w:before="11"/>
        <w:rPr>
          <w:sz w:val="15"/>
        </w:rPr>
      </w:pPr>
    </w:p>
    <w:p w14:paraId="04DF7901" w14:textId="39802482" w:rsidR="00BC04C5" w:rsidRDefault="00DF577B" w:rsidP="00411FC5">
      <w:pPr>
        <w:pStyle w:val="Corpsdetexte"/>
        <w:ind w:left="220" w:right="40"/>
        <w:jc w:val="both"/>
      </w:pPr>
      <w:r>
        <w:t xml:space="preserve">La </w:t>
      </w:r>
      <w:r>
        <w:rPr>
          <w:b/>
        </w:rPr>
        <w:t xml:space="preserve">période de référence </w:t>
      </w:r>
      <w:r>
        <w:t>correspond à une période librement déterminée par le demandeur. Il est recommandé de partir sur une année civile afin d’inclure les primes et autres éléments de rémunération non mensualisées (ex : 13ème mois).</w:t>
      </w:r>
      <w:r w:rsidR="004B5A00">
        <w:br/>
      </w:r>
      <w:r>
        <w:t xml:space="preserve">Le </w:t>
      </w:r>
      <w:r>
        <w:rPr>
          <w:b/>
        </w:rPr>
        <w:t xml:space="preserve">salaire brut chargé </w:t>
      </w:r>
      <w:r>
        <w:t>se calcule en additionnant le salaire brut et les charges patronales. Sont également compris dans le salaire brut chargé, les gratifications, les traitements accessoires et avantages divers. Sont inéligibles, les dividendes du travail (intéressement/ participation aux résultats de l’entreprise/plan d’épargne salariale), les avantages alloués par les comités d’entreprises, les provisions pour congés payés/RTT).</w:t>
      </w:r>
    </w:p>
    <w:p w14:paraId="0C31C3E7" w14:textId="77777777" w:rsidR="00BC04C5" w:rsidRDefault="00BC04C5">
      <w:pPr>
        <w:pStyle w:val="Corpsdetexte"/>
        <w:spacing w:before="1"/>
      </w:pPr>
    </w:p>
    <w:p w14:paraId="2A6D8046" w14:textId="5E12890E" w:rsidR="00BC04C5" w:rsidRPr="004B5A00" w:rsidRDefault="00DF577B" w:rsidP="00411FC5">
      <w:pPr>
        <w:ind w:left="220" w:right="38"/>
        <w:jc w:val="both"/>
      </w:pPr>
      <w:r w:rsidRPr="00F73698">
        <w:rPr>
          <w:sz w:val="16"/>
          <w:szCs w:val="16"/>
        </w:rPr>
        <w:t xml:space="preserve">En l’absence d’éléments contraires, pour une année, le </w:t>
      </w:r>
      <w:r w:rsidRPr="00411FC5">
        <w:rPr>
          <w:b/>
          <w:sz w:val="16"/>
          <w:szCs w:val="16"/>
        </w:rPr>
        <w:t>nombre d’heures travaillées pour une année civile s’élève à</w:t>
      </w:r>
      <w:r w:rsidRPr="00F73698">
        <w:rPr>
          <w:sz w:val="16"/>
          <w:szCs w:val="16"/>
        </w:rPr>
        <w:t xml:space="preserve"> </w:t>
      </w:r>
      <w:r w:rsidRPr="00411FC5">
        <w:rPr>
          <w:b/>
          <w:sz w:val="16"/>
          <w:szCs w:val="16"/>
        </w:rPr>
        <w:t>1607 heures</w:t>
      </w:r>
      <w:r w:rsidRPr="00F73698">
        <w:rPr>
          <w:sz w:val="16"/>
          <w:szCs w:val="16"/>
        </w:rPr>
        <w:t>.</w:t>
      </w:r>
      <w:r w:rsidR="004B5A00" w:rsidRPr="00411FC5">
        <w:rPr>
          <w:sz w:val="16"/>
          <w:szCs w:val="16"/>
        </w:rPr>
        <w:t xml:space="preserve"> </w:t>
      </w:r>
      <w:r w:rsidRPr="004B5A00">
        <w:rPr>
          <w:sz w:val="16"/>
          <w:szCs w:val="16"/>
        </w:rPr>
        <w:t xml:space="preserve">Il est possible que le nombre d’heures travaillées à prendre en compte soit différent de 1607 heures (notamment de temps partiel). Dans ce cas le demandeur devra apporter un justificatif à l’appui de sa demande (contrat de travail, convention collective, </w:t>
      </w:r>
      <w:proofErr w:type="spellStart"/>
      <w:r w:rsidRPr="004B5A00">
        <w:rPr>
          <w:sz w:val="16"/>
          <w:szCs w:val="16"/>
        </w:rPr>
        <w:t>etc</w:t>
      </w:r>
      <w:proofErr w:type="spellEnd"/>
      <w:r w:rsidRPr="004B5A00">
        <w:rPr>
          <w:sz w:val="16"/>
          <w:szCs w:val="16"/>
        </w:rPr>
        <w:t>).</w:t>
      </w:r>
    </w:p>
    <w:p w14:paraId="45DEB939" w14:textId="77777777" w:rsidR="00BC04C5" w:rsidRDefault="00BC04C5">
      <w:pPr>
        <w:pStyle w:val="Corpsdetexte"/>
        <w:spacing w:before="11"/>
        <w:rPr>
          <w:sz w:val="15"/>
        </w:rPr>
      </w:pPr>
    </w:p>
    <w:p w14:paraId="0C74979A" w14:textId="77777777" w:rsidR="00BC04C5" w:rsidRDefault="00DF577B">
      <w:pPr>
        <w:pStyle w:val="Titre3"/>
        <w:ind w:left="220" w:firstLine="0"/>
        <w:jc w:val="both"/>
        <w:rPr>
          <w:b w:val="0"/>
        </w:rPr>
      </w:pPr>
      <w:r w:rsidRPr="00411FC5">
        <w:t>Le</w:t>
      </w:r>
      <w:r>
        <w:rPr>
          <w:b w:val="0"/>
        </w:rPr>
        <w:t xml:space="preserve"> </w:t>
      </w:r>
      <w:r>
        <w:t xml:space="preserve">nombre de jours travaillés sur l’opération </w:t>
      </w:r>
      <w:r>
        <w:rPr>
          <w:b w:val="0"/>
        </w:rPr>
        <w:t>:</w:t>
      </w:r>
    </w:p>
    <w:p w14:paraId="6FE8A4E4" w14:textId="031E51CE" w:rsidR="00BC04C5" w:rsidRDefault="00DF577B">
      <w:pPr>
        <w:pStyle w:val="Corpsdetexte"/>
        <w:spacing w:before="1"/>
        <w:ind w:left="220" w:right="40"/>
        <w:jc w:val="both"/>
      </w:pPr>
      <w:r>
        <w:t>Au moment de la demande d’aide, il s’agit d’une estimation qui peut être justifiée par une lettre de mission ou le contrat de travail</w:t>
      </w:r>
      <w:r w:rsidR="00D03B35">
        <w:t>.</w:t>
      </w:r>
    </w:p>
    <w:p w14:paraId="4B0AB6A3" w14:textId="404463AB" w:rsidR="00BC04C5" w:rsidRDefault="00DF577B">
      <w:pPr>
        <w:pStyle w:val="Corpsdetexte"/>
        <w:ind w:left="220" w:right="38"/>
        <w:jc w:val="both"/>
      </w:pPr>
      <w:r>
        <w:t>En cas de salarié ne travaillant pas à 100% de leur temps de travail sur le projet, le demandeur devra fournir un rapport d’activité daté</w:t>
      </w:r>
      <w:r w:rsidR="0008214E">
        <w:t>,</w:t>
      </w:r>
      <w:r>
        <w:t xml:space="preserve"> signé</w:t>
      </w:r>
      <w:r w:rsidR="0008214E">
        <w:t>,</w:t>
      </w:r>
      <w:r>
        <w:t xml:space="preserve"> par le salarié et son responsable hiérarchique au moment de la demande de</w:t>
      </w:r>
      <w:r>
        <w:rPr>
          <w:spacing w:val="-4"/>
        </w:rPr>
        <w:t xml:space="preserve"> </w:t>
      </w:r>
      <w:r>
        <w:t>paiement</w:t>
      </w:r>
      <w:r w:rsidR="006B6CC2">
        <w:t>, et un enregistrement détaillé du temps de travail devra être fourni.</w:t>
      </w:r>
      <w:r w:rsidR="0008214E">
        <w:t xml:space="preserve"> Ce relevé de temps doit indiquer la période d’affectation à la réalisation du projet</w:t>
      </w:r>
      <w:r w:rsidR="00AA5E25">
        <w:t xml:space="preserve">. </w:t>
      </w:r>
      <w:r w:rsidR="006B6CC2">
        <w:t>U</w:t>
      </w:r>
      <w:r w:rsidR="00F45DC0">
        <w:t xml:space="preserve">n modèle d’enregistrement du temps de </w:t>
      </w:r>
      <w:r w:rsidR="006B6CC2">
        <w:t>travail</w:t>
      </w:r>
      <w:r w:rsidR="00F45DC0">
        <w:t xml:space="preserve"> est</w:t>
      </w:r>
      <w:r w:rsidR="006B6CC2">
        <w:t xml:space="preserve"> mis à disposition des porteurs de projets sur demande.</w:t>
      </w:r>
    </w:p>
    <w:p w14:paraId="750D7622" w14:textId="05E18A87" w:rsidR="00BC04C5" w:rsidRDefault="00DF577B">
      <w:pPr>
        <w:pStyle w:val="Corpsdetexte"/>
        <w:spacing w:before="1"/>
        <w:ind w:left="220" w:right="38"/>
        <w:jc w:val="both"/>
      </w:pPr>
      <w:r>
        <w:t>Pour les personnes travaillant à 100% sur le projet, le demandeur devra</w:t>
      </w:r>
      <w:r w:rsidR="004B5A00">
        <w:t xml:space="preserve"> fournir le contrat de travail ou la fiche de poste démontrant l’affectation à 100 % et</w:t>
      </w:r>
      <w:r>
        <w:t xml:space="preserve"> déduire les éventuels jours inéligibles (exemple : maladie, formation sans lien avec le pr</w:t>
      </w:r>
      <w:bookmarkStart w:id="1" w:name="_GoBack"/>
      <w:bookmarkEnd w:id="1"/>
      <w:r>
        <w:t>ojet) dans sa demande de paiement.</w:t>
      </w:r>
    </w:p>
    <w:p w14:paraId="388C1CA8" w14:textId="217D6A3B" w:rsidR="004B5A00" w:rsidRDefault="004B5A00">
      <w:pPr>
        <w:pStyle w:val="Corpsdetexte"/>
        <w:spacing w:before="1"/>
        <w:ind w:left="220" w:right="38"/>
        <w:jc w:val="both"/>
      </w:pPr>
      <w:r>
        <w:t>En cas de pourcentage fixe du temps de travail consacré à l’opération (ex : 40% chaque mois) : fournir des copies de fiches de postes, de lettre de mission ou des copies de contrats de travail.</w:t>
      </w:r>
    </w:p>
    <w:p w14:paraId="2079FE46" w14:textId="77777777" w:rsidR="00BC04C5" w:rsidRDefault="00BC04C5">
      <w:pPr>
        <w:pStyle w:val="Corpsdetexte"/>
        <w:spacing w:before="10"/>
        <w:rPr>
          <w:sz w:val="15"/>
        </w:rPr>
      </w:pPr>
    </w:p>
    <w:p w14:paraId="031C8A17" w14:textId="77777777" w:rsidR="00BC04C5" w:rsidRDefault="00DF577B">
      <w:pPr>
        <w:pStyle w:val="Titre3"/>
        <w:numPr>
          <w:ilvl w:val="0"/>
          <w:numId w:val="23"/>
        </w:numPr>
        <w:tabs>
          <w:tab w:val="left" w:pos="362"/>
        </w:tabs>
        <w:ind w:left="361" w:right="40"/>
      </w:pPr>
      <w:r>
        <w:rPr>
          <w:color w:val="006666"/>
        </w:rPr>
        <w:t>Annexe 3 – Frais de déplacement (uniquement les organismes de</w:t>
      </w:r>
      <w:r>
        <w:rPr>
          <w:color w:val="006666"/>
          <w:spacing w:val="-4"/>
        </w:rPr>
        <w:t xml:space="preserve"> </w:t>
      </w:r>
      <w:r>
        <w:rPr>
          <w:color w:val="006666"/>
        </w:rPr>
        <w:t>formation)</w:t>
      </w:r>
    </w:p>
    <w:p w14:paraId="78EA52D8" w14:textId="77777777" w:rsidR="00BC04C5" w:rsidRDefault="00BC04C5">
      <w:pPr>
        <w:pStyle w:val="Corpsdetexte"/>
        <w:spacing w:before="1"/>
        <w:rPr>
          <w:b/>
        </w:rPr>
      </w:pPr>
    </w:p>
    <w:p w14:paraId="4D024EEB" w14:textId="03ABF35E" w:rsidR="00150CF3" w:rsidRDefault="00DF577B">
      <w:pPr>
        <w:pStyle w:val="Corpsdetexte"/>
        <w:ind w:left="220" w:right="40"/>
        <w:jc w:val="both"/>
      </w:pPr>
      <w:r>
        <w:t xml:space="preserve">Les frais de </w:t>
      </w:r>
      <w:r w:rsidRPr="00D03B35">
        <w:t>déplacement</w:t>
      </w:r>
      <w:r w:rsidR="00D03B35" w:rsidRPr="00411FC5">
        <w:t>,</w:t>
      </w:r>
      <w:r w:rsidR="00D03B35">
        <w:t xml:space="preserve"> de restauration et d’hébergement pour la réalisation de l’action de coopération sont éligibles.</w:t>
      </w:r>
    </w:p>
    <w:p w14:paraId="5029190B" w14:textId="615E53D9" w:rsidR="00BC04C5" w:rsidRDefault="00BC04C5" w:rsidP="00A766F4">
      <w:pPr>
        <w:pStyle w:val="Corpsdetexte"/>
        <w:ind w:left="220" w:right="40"/>
        <w:jc w:val="both"/>
      </w:pPr>
    </w:p>
    <w:p w14:paraId="53B290DD" w14:textId="76A40861" w:rsidR="00BC04C5" w:rsidRDefault="00DF577B">
      <w:pPr>
        <w:pStyle w:val="Titre3"/>
        <w:numPr>
          <w:ilvl w:val="0"/>
          <w:numId w:val="23"/>
        </w:numPr>
        <w:tabs>
          <w:tab w:val="left" w:pos="362"/>
        </w:tabs>
        <w:ind w:left="361" w:right="38"/>
      </w:pPr>
      <w:r>
        <w:rPr>
          <w:color w:val="006666"/>
        </w:rPr>
        <w:t xml:space="preserve">Annexe 4 </w:t>
      </w:r>
      <w:r w:rsidR="00DE3A67">
        <w:rPr>
          <w:color w:val="006666"/>
        </w:rPr>
        <w:t>-</w:t>
      </w:r>
      <w:r>
        <w:rPr>
          <w:color w:val="006666"/>
        </w:rPr>
        <w:t xml:space="preserve"> confirmation du respect des règles de la commande</w:t>
      </w:r>
      <w:r>
        <w:rPr>
          <w:color w:val="006666"/>
          <w:spacing w:val="-2"/>
        </w:rPr>
        <w:t xml:space="preserve"> </w:t>
      </w:r>
      <w:r>
        <w:rPr>
          <w:color w:val="006666"/>
        </w:rPr>
        <w:t>publique</w:t>
      </w:r>
    </w:p>
    <w:p w14:paraId="046C4E46" w14:textId="40B071B1" w:rsidR="00BC04C5" w:rsidRDefault="00BC04C5">
      <w:pPr>
        <w:pStyle w:val="Corpsdetexte"/>
        <w:spacing w:before="11"/>
        <w:rPr>
          <w:b/>
          <w:sz w:val="15"/>
        </w:rPr>
      </w:pPr>
    </w:p>
    <w:p w14:paraId="4A037AB1" w14:textId="77777777" w:rsidR="00BC04C5" w:rsidRDefault="00DF577B">
      <w:pPr>
        <w:pStyle w:val="Corpsdetexte"/>
        <w:ind w:left="220" w:right="39"/>
        <w:jc w:val="both"/>
      </w:pPr>
      <w:r>
        <w:t xml:space="preserve">Pour être éligible, l’opération présentée au FEADER doit être conforme </w:t>
      </w:r>
      <w:r>
        <w:t>vis-à-vis des règles de la commande publique.</w:t>
      </w:r>
    </w:p>
    <w:p w14:paraId="0286B90A" w14:textId="09D9B6BD" w:rsidR="00BC04C5" w:rsidRDefault="00DF577B">
      <w:pPr>
        <w:pStyle w:val="Corpsdetexte"/>
        <w:ind w:left="220" w:right="42"/>
        <w:jc w:val="both"/>
      </w:pPr>
      <w:r>
        <w:t xml:space="preserve">Vous devez indiquer si votre structure est soumise ou non aux règles de la commande publique et le cas échéant détailler les marchés passés dans le cadre de l’opération. Les pièces justificatives à joindre dans ce cadre sont précisées </w:t>
      </w:r>
      <w:r w:rsidR="00C8613D">
        <w:t xml:space="preserve">dans </w:t>
      </w:r>
      <w:r w:rsidR="00905D35">
        <w:t>la notice de l’annexe 4</w:t>
      </w:r>
      <w:r>
        <w:t>.</w:t>
      </w:r>
    </w:p>
    <w:p w14:paraId="6AB2E628" w14:textId="77777777" w:rsidR="00D03B35" w:rsidRDefault="00D03B35" w:rsidP="00411FC5">
      <w:pPr>
        <w:pStyle w:val="Corpsdetexte"/>
        <w:spacing w:before="82"/>
        <w:ind w:right="334"/>
        <w:jc w:val="both"/>
      </w:pPr>
    </w:p>
    <w:p w14:paraId="057554DB" w14:textId="0044196D" w:rsidR="00BC04C5" w:rsidRDefault="00DF577B" w:rsidP="00411FC5">
      <w:pPr>
        <w:pStyle w:val="Corpsdetexte"/>
        <w:spacing w:before="82"/>
        <w:ind w:right="334"/>
        <w:jc w:val="both"/>
      </w:pPr>
      <w:r>
        <w:t>Pour mémoire, les organismes suivants sont concernés par les règles de la commande publique :</w:t>
      </w:r>
    </w:p>
    <w:p w14:paraId="01450D16" w14:textId="4F9016E1" w:rsidR="00BC04C5" w:rsidRDefault="00C8613D">
      <w:pPr>
        <w:pStyle w:val="Paragraphedeliste"/>
        <w:numPr>
          <w:ilvl w:val="0"/>
          <w:numId w:val="26"/>
        </w:numPr>
        <w:tabs>
          <w:tab w:val="left" w:pos="504"/>
        </w:tabs>
        <w:ind w:right="342"/>
        <w:jc w:val="both"/>
        <w:rPr>
          <w:sz w:val="16"/>
        </w:rPr>
      </w:pPr>
      <w:r>
        <w:rPr>
          <w:sz w:val="16"/>
        </w:rPr>
        <w:t>Service</w:t>
      </w:r>
      <w:r w:rsidR="00DF577B">
        <w:rPr>
          <w:sz w:val="16"/>
        </w:rPr>
        <w:t xml:space="preserve"> de l'État, établissement public de l'Etat autre qu'ayant un caractère industriel et</w:t>
      </w:r>
      <w:r w:rsidR="00DF577B">
        <w:rPr>
          <w:spacing w:val="-4"/>
          <w:sz w:val="16"/>
        </w:rPr>
        <w:t xml:space="preserve"> </w:t>
      </w:r>
      <w:r w:rsidR="00DF577B">
        <w:rPr>
          <w:sz w:val="16"/>
        </w:rPr>
        <w:t>commercial,</w:t>
      </w:r>
    </w:p>
    <w:p w14:paraId="5113BFF3" w14:textId="65CA9CFD" w:rsidR="00BC04C5" w:rsidRDefault="00C8613D">
      <w:pPr>
        <w:pStyle w:val="Paragraphedeliste"/>
        <w:numPr>
          <w:ilvl w:val="0"/>
          <w:numId w:val="26"/>
        </w:numPr>
        <w:tabs>
          <w:tab w:val="left" w:pos="504"/>
        </w:tabs>
        <w:spacing w:before="1" w:line="193" w:lineRule="exact"/>
        <w:jc w:val="both"/>
        <w:rPr>
          <w:sz w:val="16"/>
        </w:rPr>
      </w:pPr>
      <w:r>
        <w:rPr>
          <w:sz w:val="16"/>
        </w:rPr>
        <w:t>Collectivité</w:t>
      </w:r>
      <w:r w:rsidR="00DF577B">
        <w:rPr>
          <w:sz w:val="16"/>
        </w:rPr>
        <w:t xml:space="preserve"> territoriale, établissement public</w:t>
      </w:r>
      <w:r w:rsidR="00DF577B">
        <w:rPr>
          <w:spacing w:val="-6"/>
          <w:sz w:val="16"/>
        </w:rPr>
        <w:t xml:space="preserve"> </w:t>
      </w:r>
      <w:r w:rsidR="00DF577B">
        <w:rPr>
          <w:sz w:val="16"/>
        </w:rPr>
        <w:t>local,</w:t>
      </w:r>
    </w:p>
    <w:p w14:paraId="7DB7BC59" w14:textId="28F589AD" w:rsidR="00BC04C5" w:rsidRDefault="00C8613D">
      <w:pPr>
        <w:pStyle w:val="Paragraphedeliste"/>
        <w:numPr>
          <w:ilvl w:val="0"/>
          <w:numId w:val="26"/>
        </w:numPr>
        <w:tabs>
          <w:tab w:val="left" w:pos="504"/>
        </w:tabs>
        <w:ind w:right="337"/>
        <w:jc w:val="both"/>
        <w:rPr>
          <w:sz w:val="16"/>
        </w:rPr>
      </w:pPr>
      <w:r>
        <w:rPr>
          <w:sz w:val="16"/>
        </w:rPr>
        <w:t>Organisme</w:t>
      </w:r>
      <w:r w:rsidR="00DF577B">
        <w:rPr>
          <w:sz w:val="16"/>
        </w:rPr>
        <w:t xml:space="preserve"> de droit privé mandataire d’un organisme soumis au code des marchés</w:t>
      </w:r>
      <w:r w:rsidR="00DF577B">
        <w:rPr>
          <w:spacing w:val="-2"/>
          <w:sz w:val="16"/>
        </w:rPr>
        <w:t xml:space="preserve"> </w:t>
      </w:r>
      <w:r w:rsidR="00DF577B">
        <w:rPr>
          <w:sz w:val="16"/>
        </w:rPr>
        <w:t>publics,</w:t>
      </w:r>
    </w:p>
    <w:p w14:paraId="0CC19666" w14:textId="6EAF7DAC" w:rsidR="00BC04C5" w:rsidRDefault="00C8613D">
      <w:pPr>
        <w:pStyle w:val="Paragraphedeliste"/>
        <w:numPr>
          <w:ilvl w:val="0"/>
          <w:numId w:val="26"/>
        </w:numPr>
        <w:tabs>
          <w:tab w:val="left" w:pos="504"/>
        </w:tabs>
        <w:ind w:right="337"/>
        <w:jc w:val="both"/>
        <w:rPr>
          <w:sz w:val="16"/>
        </w:rPr>
      </w:pPr>
      <w:r>
        <w:rPr>
          <w:sz w:val="16"/>
        </w:rPr>
        <w:t>Organisme</w:t>
      </w:r>
      <w:r w:rsidR="00DF577B">
        <w:rPr>
          <w:sz w:val="16"/>
        </w:rPr>
        <w:t xml:space="preserve"> de droit privé ou public ayant décidé d’appliquer le code des marchés</w:t>
      </w:r>
      <w:r w:rsidR="00DF577B">
        <w:rPr>
          <w:spacing w:val="-2"/>
          <w:sz w:val="16"/>
        </w:rPr>
        <w:t xml:space="preserve"> </w:t>
      </w:r>
      <w:r w:rsidR="00DF577B">
        <w:rPr>
          <w:sz w:val="16"/>
        </w:rPr>
        <w:t>publics,</w:t>
      </w:r>
    </w:p>
    <w:p w14:paraId="79B38877" w14:textId="72AAD094" w:rsidR="00BC04C5" w:rsidRDefault="00C8613D">
      <w:pPr>
        <w:pStyle w:val="Paragraphedeliste"/>
        <w:numPr>
          <w:ilvl w:val="0"/>
          <w:numId w:val="26"/>
        </w:numPr>
        <w:tabs>
          <w:tab w:val="left" w:pos="504"/>
        </w:tabs>
        <w:ind w:right="332"/>
        <w:jc w:val="both"/>
        <w:rPr>
          <w:sz w:val="16"/>
        </w:rPr>
      </w:pPr>
      <w:r>
        <w:rPr>
          <w:sz w:val="16"/>
        </w:rPr>
        <w:t>Tout</w:t>
      </w:r>
      <w:r w:rsidR="00DF577B">
        <w:rPr>
          <w:sz w:val="16"/>
        </w:rPr>
        <w:t xml:space="preserve"> pouvoir adjudicateur soumis à l'ordonnance n° 2005-649 du 6 juin 2005 relative aux marchés passés par certaines personnes publiques ou privées non soumises au code des marchés publics et au décret n° 2005-1742 du 30 décembre 2005. La liste des exigences relatives </w:t>
      </w:r>
      <w:r>
        <w:rPr>
          <w:sz w:val="16"/>
        </w:rPr>
        <w:t>à la commande publique</w:t>
      </w:r>
      <w:r w:rsidR="00DF577B">
        <w:rPr>
          <w:sz w:val="16"/>
        </w:rPr>
        <w:t xml:space="preserve"> sont listées par PDR à la fin de la présente</w:t>
      </w:r>
      <w:r w:rsidR="00DF577B">
        <w:rPr>
          <w:spacing w:val="-4"/>
          <w:sz w:val="16"/>
        </w:rPr>
        <w:t xml:space="preserve"> </w:t>
      </w:r>
      <w:r w:rsidR="00DF577B">
        <w:rPr>
          <w:sz w:val="16"/>
        </w:rPr>
        <w:t>notice.</w:t>
      </w:r>
    </w:p>
    <w:p w14:paraId="539DF345" w14:textId="11B3007C" w:rsidR="00067BC4" w:rsidRDefault="00067BC4" w:rsidP="00411FC5">
      <w:pPr>
        <w:tabs>
          <w:tab w:val="left" w:pos="504"/>
        </w:tabs>
        <w:ind w:right="332"/>
        <w:jc w:val="both"/>
        <w:rPr>
          <w:sz w:val="16"/>
        </w:rPr>
      </w:pPr>
    </w:p>
    <w:p w14:paraId="425AFD65" w14:textId="77777777" w:rsidR="00067BC4" w:rsidRDefault="00067BC4" w:rsidP="00411FC5">
      <w:pPr>
        <w:tabs>
          <w:tab w:val="left" w:pos="504"/>
        </w:tabs>
        <w:ind w:right="332"/>
        <w:jc w:val="both"/>
        <w:rPr>
          <w:sz w:val="16"/>
          <w:szCs w:val="16"/>
        </w:rPr>
      </w:pPr>
      <w:r w:rsidRPr="00411FC5">
        <w:rPr>
          <w:sz w:val="16"/>
          <w:szCs w:val="16"/>
        </w:rPr>
        <w:t xml:space="preserve">Pour rappel, les porteurs de projets soumis à la commande publique doivent respecter les procédures des marchés publics et d’appel d’offre et à cette fin appliquer des principes de respect de la liberté d’accès à la commande publique, d’égalité de traitement des candidats et de transparence des procédures. </w:t>
      </w:r>
    </w:p>
    <w:p w14:paraId="0708F7F1" w14:textId="77777777" w:rsidR="00067BC4" w:rsidRDefault="00067BC4" w:rsidP="00411FC5">
      <w:pPr>
        <w:tabs>
          <w:tab w:val="left" w:pos="504"/>
        </w:tabs>
        <w:ind w:right="332"/>
        <w:jc w:val="both"/>
        <w:rPr>
          <w:sz w:val="16"/>
          <w:szCs w:val="16"/>
        </w:rPr>
      </w:pPr>
    </w:p>
    <w:p w14:paraId="1B2662D3" w14:textId="3716F6DB" w:rsidR="00067BC4" w:rsidRPr="00411FC5" w:rsidRDefault="00067BC4" w:rsidP="00411FC5">
      <w:pPr>
        <w:tabs>
          <w:tab w:val="left" w:pos="504"/>
        </w:tabs>
        <w:ind w:right="332"/>
        <w:jc w:val="both"/>
        <w:rPr>
          <w:sz w:val="16"/>
          <w:szCs w:val="16"/>
        </w:rPr>
      </w:pPr>
      <w:r w:rsidRPr="00411FC5">
        <w:rPr>
          <w:sz w:val="16"/>
          <w:szCs w:val="16"/>
        </w:rPr>
        <w:t>La détermination de la valeur estimée des besoins doit être évaluée au regard des notions d’opérations et de prestations homogènes. Des prestations homogènes doivent être comptabilisées ensemble pour le calcul des seuils.</w:t>
      </w:r>
    </w:p>
    <w:p w14:paraId="77872D05" w14:textId="77777777" w:rsidR="00BC04C5" w:rsidRDefault="00BC04C5">
      <w:pPr>
        <w:pStyle w:val="Corpsdetexte"/>
        <w:spacing w:before="6"/>
        <w:rPr>
          <w:sz w:val="15"/>
        </w:rPr>
      </w:pPr>
    </w:p>
    <w:p w14:paraId="2F834B67" w14:textId="77777777" w:rsidR="00BC04C5" w:rsidRDefault="00BC04C5">
      <w:pPr>
        <w:pStyle w:val="Corpsdetexte"/>
        <w:spacing w:before="2"/>
      </w:pPr>
    </w:p>
    <w:p w14:paraId="5AF06C75" w14:textId="77777777" w:rsidR="00BC04C5" w:rsidRDefault="00DF577B">
      <w:pPr>
        <w:pStyle w:val="Titre3"/>
        <w:numPr>
          <w:ilvl w:val="0"/>
          <w:numId w:val="23"/>
        </w:numPr>
        <w:tabs>
          <w:tab w:val="left" w:pos="362"/>
        </w:tabs>
        <w:ind w:left="361"/>
      </w:pPr>
      <w:r>
        <w:rPr>
          <w:color w:val="006666"/>
        </w:rPr>
        <w:t>Pièces justifiant le caractère raisonnable des coûts</w:t>
      </w:r>
      <w:r>
        <w:rPr>
          <w:color w:val="006666"/>
          <w:spacing w:val="-3"/>
        </w:rPr>
        <w:t xml:space="preserve"> </w:t>
      </w:r>
      <w:r>
        <w:rPr>
          <w:color w:val="006666"/>
        </w:rPr>
        <w:t>:</w:t>
      </w:r>
    </w:p>
    <w:p w14:paraId="547DADA1" w14:textId="77777777" w:rsidR="00BC04C5" w:rsidRDefault="00BC04C5">
      <w:pPr>
        <w:pStyle w:val="Corpsdetexte"/>
        <w:rPr>
          <w:b/>
        </w:rPr>
      </w:pPr>
    </w:p>
    <w:p w14:paraId="747ACD41" w14:textId="1E920590" w:rsidR="00BC04C5" w:rsidRDefault="00DF577B">
      <w:pPr>
        <w:pStyle w:val="Corpsdetexte"/>
        <w:ind w:left="220" w:right="333"/>
        <w:jc w:val="both"/>
      </w:pPr>
      <w:r>
        <w:t xml:space="preserve">Les coûts présentés au FEADER doivent être jugés raisonnables par le </w:t>
      </w:r>
      <w:r w:rsidR="00C8613D">
        <w:t xml:space="preserve">pôle </w:t>
      </w:r>
      <w:r>
        <w:t xml:space="preserve">développement rural de la Région. A cet effet, les pièces à joindre à votre dossier sont listées </w:t>
      </w:r>
      <w:r w:rsidR="0052647C">
        <w:t>dans la fiche n°1.</w:t>
      </w:r>
    </w:p>
    <w:p w14:paraId="0DF6017D" w14:textId="1E79B4BE" w:rsidR="0052647C" w:rsidRDefault="0052647C">
      <w:pPr>
        <w:pStyle w:val="Corpsdetexte"/>
        <w:ind w:left="220" w:right="333"/>
        <w:jc w:val="both"/>
      </w:pPr>
    </w:p>
    <w:p w14:paraId="3E17ACF9" w14:textId="55D315E1" w:rsidR="0052647C" w:rsidRDefault="0052647C">
      <w:pPr>
        <w:pStyle w:val="Corpsdetexte"/>
        <w:ind w:left="220" w:right="333"/>
        <w:jc w:val="both"/>
      </w:pPr>
      <w:r w:rsidRPr="00411FC5">
        <w:t>Méthode d'appréciation du caractère raisonnable des coûts par le service instructeur : Si le choix du demandeur ne porte pas sur le devis le moins cher, c'est le devis le moins cher qui sera retenu pour le calcul de l'assiette éligible avec une majoration possible de 15% maximum hormis dans le cas des marchés publics où l'offre retenue peut être justifiée par le règlement de consultation du marché (ou cahier des charges) et le</w:t>
      </w:r>
      <w:r>
        <w:t xml:space="preserve"> </w:t>
      </w:r>
      <w:r w:rsidRPr="00411FC5">
        <w:t>rapport d'analyse des offres.</w:t>
      </w:r>
    </w:p>
    <w:p w14:paraId="1DFB3115" w14:textId="01F8DFF2" w:rsidR="0052647C" w:rsidRDefault="0052647C">
      <w:pPr>
        <w:pStyle w:val="Corpsdetexte"/>
        <w:ind w:left="220" w:right="333"/>
        <w:jc w:val="both"/>
      </w:pPr>
    </w:p>
    <w:p w14:paraId="43B402B5" w14:textId="535BE52B" w:rsidR="0052647C" w:rsidRPr="0052647C" w:rsidRDefault="0052647C">
      <w:pPr>
        <w:pStyle w:val="Corpsdetexte"/>
        <w:ind w:left="220" w:right="333"/>
        <w:jc w:val="both"/>
      </w:pPr>
      <w:r w:rsidRPr="00411FC5">
        <w:t>Les pièces relatives à la vérification du caractère raisonnable des coûts ne sont pas à fournir dans les cas suivants: certaines dépenses du projet (ou le projet dans sa globalité) sont très spécifiques: le demandeur fournit un argumentaire justifiant sa demande de dérogation à la règle de vérification du caractère raisonnable des coûts.</w:t>
      </w:r>
    </w:p>
    <w:p w14:paraId="63ADFCC2" w14:textId="77777777" w:rsidR="00BC04C5" w:rsidRDefault="00BC04C5">
      <w:pPr>
        <w:pStyle w:val="Corpsdetexte"/>
        <w:spacing w:before="11"/>
        <w:rPr>
          <w:sz w:val="13"/>
        </w:rPr>
      </w:pPr>
    </w:p>
    <w:p w14:paraId="24C67BB0" w14:textId="2C7E43E3" w:rsidR="00BC04C5" w:rsidRDefault="00DF577B">
      <w:pPr>
        <w:pStyle w:val="Titre3"/>
        <w:numPr>
          <w:ilvl w:val="0"/>
          <w:numId w:val="23"/>
        </w:numPr>
        <w:tabs>
          <w:tab w:val="left" w:pos="362"/>
        </w:tabs>
        <w:ind w:left="361"/>
      </w:pPr>
      <w:r>
        <w:rPr>
          <w:color w:val="006666"/>
        </w:rPr>
        <w:t>Certificat d’immatriculation indiquant le numéro</w:t>
      </w:r>
      <w:r>
        <w:rPr>
          <w:color w:val="006666"/>
          <w:spacing w:val="-6"/>
        </w:rPr>
        <w:t xml:space="preserve"> </w:t>
      </w:r>
      <w:r>
        <w:rPr>
          <w:color w:val="006666"/>
        </w:rPr>
        <w:t>SIRET:</w:t>
      </w:r>
    </w:p>
    <w:p w14:paraId="6D83E747" w14:textId="77777777" w:rsidR="00BC04C5" w:rsidRDefault="00BC04C5">
      <w:pPr>
        <w:pStyle w:val="Corpsdetexte"/>
        <w:rPr>
          <w:b/>
        </w:rPr>
      </w:pPr>
    </w:p>
    <w:p w14:paraId="784C6E8C" w14:textId="2684A7CB" w:rsidR="00BC04C5" w:rsidRDefault="00DF577B">
      <w:pPr>
        <w:pStyle w:val="Corpsdetexte"/>
        <w:ind w:left="220" w:right="332"/>
        <w:jc w:val="both"/>
      </w:pPr>
      <w:r>
        <w:t xml:space="preserve">Le certificat peut être téléchargé sur le site suivant : </w:t>
      </w:r>
      <w:hyperlink r:id="rId11" w:history="1">
        <w:r w:rsidR="00D03B35" w:rsidRPr="00D03B35">
          <w:rPr>
            <w:rStyle w:val="Lienhypertexte"/>
          </w:rPr>
          <w:t>https://avis-situation-sirene.insee.fr/</w:t>
        </w:r>
      </w:hyperlink>
    </w:p>
    <w:p w14:paraId="2739F675" w14:textId="77777777" w:rsidR="00BC04C5" w:rsidRDefault="00BC04C5">
      <w:pPr>
        <w:pStyle w:val="Corpsdetexte"/>
        <w:rPr>
          <w:sz w:val="18"/>
        </w:rPr>
      </w:pPr>
    </w:p>
    <w:p w14:paraId="00A7BB1A" w14:textId="77777777" w:rsidR="00BC04C5" w:rsidRDefault="00DF577B">
      <w:pPr>
        <w:pStyle w:val="Titre1"/>
        <w:numPr>
          <w:ilvl w:val="0"/>
          <w:numId w:val="27"/>
        </w:numPr>
        <w:tabs>
          <w:tab w:val="left" w:pos="523"/>
        </w:tabs>
        <w:ind w:left="522" w:hanging="303"/>
        <w:rPr>
          <w:u w:val="none"/>
        </w:rPr>
      </w:pPr>
      <w:r>
        <w:rPr>
          <w:u w:val="thick"/>
        </w:rPr>
        <w:t>Suite de la</w:t>
      </w:r>
      <w:r>
        <w:rPr>
          <w:spacing w:val="-5"/>
          <w:u w:val="thick"/>
        </w:rPr>
        <w:t xml:space="preserve"> </w:t>
      </w:r>
      <w:r>
        <w:rPr>
          <w:u w:val="thick"/>
        </w:rPr>
        <w:t>procédure</w:t>
      </w:r>
    </w:p>
    <w:p w14:paraId="3DC17856" w14:textId="77777777" w:rsidR="00BC04C5" w:rsidRDefault="00CF0A0B">
      <w:pPr>
        <w:pStyle w:val="Corpsdetexte"/>
        <w:spacing w:before="10"/>
        <w:rPr>
          <w:b/>
          <w:sz w:val="12"/>
        </w:rPr>
      </w:pPr>
      <w:r>
        <w:rPr>
          <w:noProof/>
          <w:lang w:eastAsia="fr-FR"/>
        </w:rPr>
        <mc:AlternateContent>
          <mc:Choice Requires="wps">
            <w:drawing>
              <wp:anchor distT="0" distB="0" distL="0" distR="0" simplePos="0" relativeHeight="251657216" behindDoc="1" locked="0" layoutInCell="1" allowOverlap="1" wp14:anchorId="0B42F84F" wp14:editId="0B9BD2CD">
                <wp:simplePos x="0" y="0"/>
                <wp:positionH relativeFrom="page">
                  <wp:posOffset>3934460</wp:posOffset>
                </wp:positionH>
                <wp:positionV relativeFrom="paragraph">
                  <wp:posOffset>126365</wp:posOffset>
                </wp:positionV>
                <wp:extent cx="3241040" cy="341630"/>
                <wp:effectExtent l="0" t="0" r="0" b="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2D2FD1" w14:textId="77777777" w:rsidR="004E0F54" w:rsidRDefault="004E0F54">
                            <w:pPr>
                              <w:pStyle w:val="Corpsdetexte"/>
                              <w:spacing w:before="17"/>
                              <w:ind w:left="108"/>
                            </w:pPr>
                            <w:r>
                              <w:rPr>
                                <w:b/>
                              </w:rPr>
                              <w:t xml:space="preserve">ATTENTION : </w:t>
                            </w:r>
                            <w:r>
                              <w:t>Le dépôt du dossier ne vaut, en aucun cas, engagement de l’attribution d’une subvention.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F84F" id="Text Box 18" o:spid="_x0000_s1030" type="#_x0000_t202" style="position:absolute;margin-left:309.8pt;margin-top:9.95pt;width:255.2pt;height:26.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" filled="f" strokeweight=".48pt">
                <v:textbox inset="0,0,0,0">
                  <w:txbxContent>
                    <w:p w14:paraId="342D2FD1" w14:textId="77777777" w:rsidR="004E0F54" w:rsidRDefault="004E0F54">
                      <w:pPr>
                        <w:pStyle w:val="Corpsdetexte"/>
                        <w:spacing w:before="17"/>
                        <w:ind w:left="108"/>
                      </w:pPr>
                      <w:r>
                        <w:rPr>
                          <w:b/>
                        </w:rPr>
                        <w:t xml:space="preserve">ATTENTION : </w:t>
                      </w:r>
                      <w:r>
                        <w:t>Le dépôt du dossier ne vaut, en aucun cas, engagement de l’attribution d’une subvention.</w:t>
                      </w:r>
                    </w:p>
                  </w:txbxContent>
                </v:textbox>
                <w10:wrap type="topAndBottom" anchorx="page"/>
              </v:shape>
            </w:pict>
          </mc:Fallback>
        </mc:AlternateContent>
      </w:r>
    </w:p>
    <w:p w14:paraId="08F7AF92" w14:textId="77777777" w:rsidR="00A25498" w:rsidRDefault="00A25498" w:rsidP="00A25498">
      <w:pPr>
        <w:pStyle w:val="Corpsdetexte"/>
        <w:ind w:left="221" w:right="335"/>
        <w:jc w:val="both"/>
      </w:pPr>
    </w:p>
    <w:p w14:paraId="4232554F" w14:textId="3B38B154" w:rsidR="00BC04C5" w:rsidRDefault="00DF577B" w:rsidP="00A25498">
      <w:pPr>
        <w:pStyle w:val="Corpsdetexte"/>
        <w:ind w:left="221" w:right="335"/>
        <w:jc w:val="both"/>
      </w:pPr>
      <w:r>
        <w:t>La Région vous enverra un récépissé de dépôt de demande. Votre dossier sera ensuite instruit et des pièces complémentaires pourront vous être demandées.</w:t>
      </w:r>
    </w:p>
    <w:p w14:paraId="1B13E002" w14:textId="77777777" w:rsidR="0052647C" w:rsidRDefault="0052647C" w:rsidP="00A25498">
      <w:pPr>
        <w:pStyle w:val="Corpsdetexte"/>
        <w:ind w:left="221" w:right="335"/>
        <w:jc w:val="both"/>
      </w:pPr>
    </w:p>
    <w:p w14:paraId="1FFF8361" w14:textId="63748F2D" w:rsidR="00BC04C5" w:rsidRDefault="00DF577B">
      <w:pPr>
        <w:pStyle w:val="Corpsdetexte"/>
        <w:spacing w:before="1"/>
        <w:ind w:left="220" w:right="333"/>
        <w:jc w:val="both"/>
      </w:pPr>
      <w:r>
        <w:t xml:space="preserve">Votre dossier sera ainsi examiné au regard des critères de sélection spécifiques à chaque PDR </w:t>
      </w:r>
      <w:r w:rsidR="0052647C">
        <w:t>décrits dans l’appel à candidature</w:t>
      </w:r>
      <w:r>
        <w:t>.</w:t>
      </w:r>
    </w:p>
    <w:p w14:paraId="1ED3D26B" w14:textId="77777777" w:rsidR="0052647C" w:rsidRDefault="0052647C">
      <w:pPr>
        <w:pStyle w:val="Corpsdetexte"/>
        <w:spacing w:before="1"/>
        <w:ind w:left="220" w:right="333"/>
        <w:jc w:val="both"/>
      </w:pPr>
    </w:p>
    <w:p w14:paraId="285FE540" w14:textId="77777777" w:rsidR="00BC04C5" w:rsidRDefault="00DF577B">
      <w:pPr>
        <w:pStyle w:val="Corpsdetexte"/>
        <w:ind w:left="220" w:right="332"/>
        <w:jc w:val="both"/>
      </w:pPr>
      <w:r>
        <w:t>Après instruction du dossier complet, le dossier sera présenté au comité régional de programmation puis, le cas échéant, une convention ou une décision sera ensuite établie et tiendra lieu de décision juridique d'octroi de l'aide.</w:t>
      </w:r>
    </w:p>
    <w:p w14:paraId="01EA86E5" w14:textId="77777777" w:rsidR="00BC04C5" w:rsidRDefault="00BC04C5">
      <w:pPr>
        <w:jc w:val="both"/>
        <w:sectPr w:rsidR="00BC04C5">
          <w:footerReference w:type="default" r:id="rId12"/>
          <w:pgSz w:w="11910" w:h="16840"/>
          <w:pgMar w:top="620" w:right="380" w:bottom="880" w:left="500" w:header="0" w:footer="699" w:gutter="0"/>
          <w:cols w:num="2" w:space="720" w:equalWidth="0">
            <w:col w:w="5141" w:space="447"/>
            <w:col w:w="5442"/>
          </w:cols>
        </w:sectPr>
      </w:pPr>
    </w:p>
    <w:p w14:paraId="1D45ACFA" w14:textId="77777777" w:rsidR="00BC04C5" w:rsidRDefault="00DF577B">
      <w:pPr>
        <w:pStyle w:val="Titre2"/>
        <w:spacing w:before="84"/>
        <w:jc w:val="both"/>
      </w:pPr>
      <w:r>
        <w:rPr>
          <w:color w:val="008080"/>
        </w:rPr>
        <w:lastRenderedPageBreak/>
        <w:t>Si une subvention vous est attribuée :</w:t>
      </w:r>
    </w:p>
    <w:p w14:paraId="1509A5A1" w14:textId="77777777" w:rsidR="00BC04C5" w:rsidRDefault="00BC04C5">
      <w:pPr>
        <w:pStyle w:val="Corpsdetexte"/>
        <w:spacing w:before="10"/>
        <w:rPr>
          <w:b/>
          <w:sz w:val="17"/>
        </w:rPr>
      </w:pPr>
    </w:p>
    <w:p w14:paraId="2E23BB73" w14:textId="77777777" w:rsidR="00BC04C5" w:rsidRDefault="00DF577B">
      <w:pPr>
        <w:pStyle w:val="Corpsdetexte"/>
        <w:ind w:left="220" w:right="40"/>
        <w:jc w:val="both"/>
      </w:pPr>
      <w:r>
        <w:t>A l'issue de la réalisation du projet, il vous faudra fournir au service développement rural de la Région vos dépenses réelles justifiées pour le projet et remplir un formulaire de demande de paiement.</w:t>
      </w:r>
    </w:p>
    <w:p w14:paraId="2BDAF9D4" w14:textId="77777777" w:rsidR="00BC04C5" w:rsidRDefault="00DF577B">
      <w:pPr>
        <w:pStyle w:val="Corpsdetexte"/>
        <w:ind w:left="220" w:right="39"/>
        <w:jc w:val="both"/>
      </w:pPr>
      <w:r>
        <w:t>Sont regardées comme des dépenses réelles justifiées les paiements justifiés par des factures acquittées ou par des factures auxquelles sont jointes des pièces permettant de vérifier le paiement effectif aux créanciers ou par des pièces comptables équivalentes. Pour être acquittée, une facture doit porter la mention « acquittée le » et porter le mode de règlement et la référence du</w:t>
      </w:r>
      <w:r>
        <w:rPr>
          <w:spacing w:val="-10"/>
        </w:rPr>
        <w:t xml:space="preserve"> </w:t>
      </w:r>
      <w:r>
        <w:t>règlement.</w:t>
      </w:r>
    </w:p>
    <w:p w14:paraId="0AAF05B2" w14:textId="59CD6665" w:rsidR="00BC04C5" w:rsidRDefault="00DF577B">
      <w:pPr>
        <w:pStyle w:val="Paragraphedeliste"/>
        <w:numPr>
          <w:ilvl w:val="0"/>
          <w:numId w:val="21"/>
        </w:numPr>
        <w:tabs>
          <w:tab w:val="left" w:pos="580"/>
        </w:tabs>
        <w:ind w:right="38"/>
        <w:jc w:val="both"/>
        <w:rPr>
          <w:sz w:val="16"/>
        </w:rPr>
      </w:pPr>
      <w:r>
        <w:rPr>
          <w:sz w:val="16"/>
        </w:rPr>
        <w:t xml:space="preserve">Soit ces éléments sont attestés sur la facture par le fournisseur qui mentionne </w:t>
      </w:r>
      <w:r w:rsidR="00A766F4">
        <w:rPr>
          <w:sz w:val="16"/>
        </w:rPr>
        <w:t xml:space="preserve">obligatoirement </w:t>
      </w:r>
      <w:r w:rsidR="00A766F4" w:rsidRPr="00C27AE0">
        <w:rPr>
          <w:sz w:val="16"/>
        </w:rPr>
        <w:t>le</w:t>
      </w:r>
      <w:r w:rsidR="00C27AE0">
        <w:rPr>
          <w:sz w:val="16"/>
        </w:rPr>
        <w:t xml:space="preserve"> mode de règlement, la date d’acquittement, ainsi que la signature et le cachet du fournisseur.</w:t>
      </w:r>
    </w:p>
    <w:p w14:paraId="777A42AC" w14:textId="77777777" w:rsidR="00BC04C5" w:rsidRDefault="00DF577B">
      <w:pPr>
        <w:pStyle w:val="Paragraphedeliste"/>
        <w:numPr>
          <w:ilvl w:val="0"/>
          <w:numId w:val="21"/>
        </w:numPr>
        <w:tabs>
          <w:tab w:val="left" w:pos="580"/>
        </w:tabs>
        <w:ind w:right="44"/>
        <w:jc w:val="both"/>
        <w:rPr>
          <w:sz w:val="16"/>
        </w:rPr>
      </w:pPr>
      <w:r>
        <w:rPr>
          <w:sz w:val="16"/>
        </w:rPr>
        <w:t>Soit les factures sont accompagnées d'une copie des relevés de compte bancaire prouvant les débits</w:t>
      </w:r>
      <w:r>
        <w:rPr>
          <w:spacing w:val="-7"/>
          <w:sz w:val="16"/>
        </w:rPr>
        <w:t xml:space="preserve"> </w:t>
      </w:r>
      <w:r>
        <w:rPr>
          <w:sz w:val="16"/>
        </w:rPr>
        <w:t>correspondants.</w:t>
      </w:r>
    </w:p>
    <w:p w14:paraId="285CA57D" w14:textId="77777777" w:rsidR="00BC04C5" w:rsidRDefault="00DF577B">
      <w:pPr>
        <w:pStyle w:val="Paragraphedeliste"/>
        <w:numPr>
          <w:ilvl w:val="0"/>
          <w:numId w:val="21"/>
        </w:numPr>
        <w:tabs>
          <w:tab w:val="left" w:pos="580"/>
        </w:tabs>
        <w:ind w:right="40"/>
        <w:jc w:val="both"/>
        <w:rPr>
          <w:sz w:val="16"/>
        </w:rPr>
      </w:pPr>
      <w:r>
        <w:rPr>
          <w:sz w:val="16"/>
        </w:rPr>
        <w:t>Soit les factures sont accompagnées d’un état récapitulatif des factures avec mention « acquittée » signé par le comptable public pour un bénéficiaire public, ou par l’expert-comptable pour un bénéficiaire</w:t>
      </w:r>
      <w:r>
        <w:rPr>
          <w:spacing w:val="-3"/>
          <w:sz w:val="16"/>
        </w:rPr>
        <w:t xml:space="preserve"> </w:t>
      </w:r>
      <w:r>
        <w:rPr>
          <w:sz w:val="16"/>
        </w:rPr>
        <w:t>privé.</w:t>
      </w:r>
    </w:p>
    <w:p w14:paraId="0545808F" w14:textId="77777777" w:rsidR="00BC04C5" w:rsidRDefault="00BC04C5">
      <w:pPr>
        <w:pStyle w:val="Corpsdetexte"/>
        <w:spacing w:before="7"/>
        <w:rPr>
          <w:sz w:val="15"/>
        </w:rPr>
      </w:pPr>
    </w:p>
    <w:p w14:paraId="5661A0C0" w14:textId="77777777" w:rsidR="00BC04C5" w:rsidRDefault="00DF577B">
      <w:pPr>
        <w:pStyle w:val="Corpsdetexte"/>
        <w:ind w:left="220" w:right="44"/>
        <w:jc w:val="both"/>
      </w:pPr>
      <w:r>
        <w:t>Le cas échéant vous pouvez demander le paiement d’un ou de plusieurs acomptes de subvention au cours de la réalisation de votre projet (aucune avance ne vous sera payée).</w:t>
      </w:r>
    </w:p>
    <w:p w14:paraId="7A60C56E" w14:textId="77777777" w:rsidR="00BC04C5" w:rsidRDefault="00BC04C5">
      <w:pPr>
        <w:pStyle w:val="Corpsdetexte"/>
        <w:rPr>
          <w:sz w:val="20"/>
        </w:rPr>
      </w:pPr>
    </w:p>
    <w:p w14:paraId="6D830B70" w14:textId="6703E341" w:rsidR="00BC04C5" w:rsidRDefault="00DF577B">
      <w:pPr>
        <w:pStyle w:val="Corpsdetexte"/>
        <w:ind w:left="220" w:right="40"/>
        <w:jc w:val="both"/>
      </w:pPr>
      <w:r>
        <w:t>A partir du moment où une subvention vous est attribuée, la Région peut réaliser des visites sur place au moment de la demande de paiement. Ce n’est qu’après cette visite sur place, et si aucune anomalie n’est relevée que la Région demande le versement effectif de la subvention.</w:t>
      </w:r>
    </w:p>
    <w:p w14:paraId="1B323412" w14:textId="77777777" w:rsidR="0052647C" w:rsidRDefault="0052647C">
      <w:pPr>
        <w:pStyle w:val="Corpsdetexte"/>
        <w:ind w:left="220" w:right="40"/>
        <w:jc w:val="both"/>
      </w:pPr>
    </w:p>
    <w:p w14:paraId="575AB8E7" w14:textId="77777777" w:rsidR="00BC04C5" w:rsidRDefault="00DF577B">
      <w:pPr>
        <w:pStyle w:val="Corpsdetexte"/>
        <w:spacing w:before="23"/>
        <w:ind w:left="220" w:right="38"/>
        <w:jc w:val="both"/>
      </w:pPr>
      <w:r>
        <w:t>La subvention du FEADER ne pourra vous être versée qu’après les paiements effectifs de toutes les subventions des autres financeurs publics.</w:t>
      </w:r>
    </w:p>
    <w:p w14:paraId="4E746171" w14:textId="5A571FBE" w:rsidR="00BC04C5" w:rsidRDefault="00BC04C5">
      <w:pPr>
        <w:pStyle w:val="Corpsdetexte"/>
        <w:rPr>
          <w:sz w:val="18"/>
        </w:rPr>
      </w:pPr>
    </w:p>
    <w:p w14:paraId="61CAF8A0" w14:textId="6234A579" w:rsidR="00BC04C5" w:rsidRDefault="00BC04C5">
      <w:pPr>
        <w:pStyle w:val="Corpsdetexte"/>
        <w:spacing w:before="2"/>
        <w:rPr>
          <w:sz w:val="14"/>
        </w:rPr>
      </w:pPr>
    </w:p>
    <w:p w14:paraId="42B10464" w14:textId="439182C0" w:rsidR="00BC04C5" w:rsidRDefault="00DF577B">
      <w:pPr>
        <w:pStyle w:val="Titre1"/>
        <w:numPr>
          <w:ilvl w:val="0"/>
          <w:numId w:val="27"/>
        </w:numPr>
        <w:tabs>
          <w:tab w:val="left" w:pos="520"/>
        </w:tabs>
        <w:ind w:left="520" w:hanging="300"/>
        <w:rPr>
          <w:u w:val="none"/>
        </w:rPr>
      </w:pPr>
      <w:r>
        <w:rPr>
          <w:u w:val="thick"/>
        </w:rPr>
        <w:t>En cas de</w:t>
      </w:r>
      <w:r>
        <w:rPr>
          <w:spacing w:val="-6"/>
          <w:u w:val="thick"/>
        </w:rPr>
        <w:t xml:space="preserve"> </w:t>
      </w:r>
      <w:r>
        <w:rPr>
          <w:u w:val="thick"/>
        </w:rPr>
        <w:t>contrôle</w:t>
      </w:r>
    </w:p>
    <w:p w14:paraId="1C024A3F" w14:textId="77777777" w:rsidR="00BC04C5" w:rsidRDefault="00DF577B">
      <w:pPr>
        <w:pStyle w:val="Corpsdetexte"/>
        <w:spacing w:before="193"/>
        <w:ind w:left="220" w:right="39"/>
        <w:jc w:val="both"/>
      </w:pPr>
      <w:r>
        <w:t>Tous les dossiers ne font pas l’objet d’un contrôle. A partir du moment où il a été sélectionné, un dossier fait l’objet d’un contrôle sur place (après information du bénéficiaire 48h à l’avance, le cas échéant).</w:t>
      </w:r>
    </w:p>
    <w:p w14:paraId="1EE7052A" w14:textId="77777777" w:rsidR="00BC04C5" w:rsidRDefault="00DF577B">
      <w:pPr>
        <w:pStyle w:val="Corpsdetexte"/>
        <w:ind w:left="220" w:right="38"/>
        <w:jc w:val="both"/>
      </w:pPr>
      <w:r>
        <w:t>Le contrôle porte sur tous les renseignements fournis et sur le respect de vos engagements.</w:t>
      </w:r>
    </w:p>
    <w:p w14:paraId="1FBDF187" w14:textId="77777777" w:rsidR="00BC04C5" w:rsidRDefault="00DF577B">
      <w:pPr>
        <w:pStyle w:val="Corpsdetexte"/>
        <w:spacing w:before="1"/>
        <w:ind w:left="220" w:right="42"/>
        <w:jc w:val="both"/>
      </w:pPr>
      <w:r>
        <w:t>Le contrôleur doit vérifier l’exactitude des éléments indiqués dans le formulaire de demande d’aide, et vérifier que vous avez respecté les engagements souscrits.</w:t>
      </w:r>
    </w:p>
    <w:p w14:paraId="54E796A4" w14:textId="77777777" w:rsidR="00BC04C5" w:rsidRDefault="00DF577B">
      <w:pPr>
        <w:pStyle w:val="Corpsdetexte"/>
        <w:ind w:left="220" w:right="40"/>
        <w:jc w:val="both"/>
      </w:pPr>
      <w:r>
        <w:t>En cas d’anomalie constatée, la Région vous en informe et vous met en mesure de présenter vos observations.</w:t>
      </w:r>
    </w:p>
    <w:p w14:paraId="538B002C" w14:textId="77777777" w:rsidR="00BC04C5" w:rsidRDefault="00DF577B">
      <w:pPr>
        <w:pStyle w:val="Paragraphedeliste"/>
        <w:numPr>
          <w:ilvl w:val="0"/>
          <w:numId w:val="20"/>
        </w:numPr>
        <w:tabs>
          <w:tab w:val="left" w:pos="928"/>
        </w:tabs>
        <w:spacing w:before="82"/>
        <w:ind w:right="335" w:hanging="360"/>
        <w:jc w:val="both"/>
        <w:rPr>
          <w:sz w:val="16"/>
        </w:rPr>
      </w:pPr>
      <w:r>
        <w:rPr>
          <w:spacing w:val="-1"/>
          <w:sz w:val="16"/>
        </w:rPr>
        <w:br w:type="column"/>
      </w:r>
      <w:proofErr w:type="gramStart"/>
      <w:r>
        <w:rPr>
          <w:sz w:val="16"/>
        </w:rPr>
        <w:t>la</w:t>
      </w:r>
      <w:proofErr w:type="gramEnd"/>
      <w:r>
        <w:rPr>
          <w:sz w:val="16"/>
        </w:rPr>
        <w:t xml:space="preserve"> conformité de ces dépenses aux dispositions communautaires, au cahier des charges et aux travaux réellement exécutés</w:t>
      </w:r>
      <w:r>
        <w:rPr>
          <w:spacing w:val="-2"/>
          <w:sz w:val="16"/>
        </w:rPr>
        <w:t xml:space="preserve"> </w:t>
      </w:r>
      <w:r>
        <w:rPr>
          <w:sz w:val="16"/>
        </w:rPr>
        <w:t>;</w:t>
      </w:r>
    </w:p>
    <w:p w14:paraId="169275B9" w14:textId="7346E74D" w:rsidR="00BC04C5" w:rsidRDefault="00DF577B">
      <w:pPr>
        <w:pStyle w:val="Paragraphedeliste"/>
        <w:numPr>
          <w:ilvl w:val="0"/>
          <w:numId w:val="20"/>
        </w:numPr>
        <w:tabs>
          <w:tab w:val="left" w:pos="928"/>
        </w:tabs>
        <w:spacing w:line="192" w:lineRule="exact"/>
        <w:ind w:left="928"/>
        <w:jc w:val="both"/>
        <w:rPr>
          <w:sz w:val="16"/>
        </w:rPr>
      </w:pPr>
      <w:proofErr w:type="gramStart"/>
      <w:r>
        <w:rPr>
          <w:sz w:val="16"/>
        </w:rPr>
        <w:t>la</w:t>
      </w:r>
      <w:proofErr w:type="gramEnd"/>
      <w:r>
        <w:rPr>
          <w:sz w:val="16"/>
        </w:rPr>
        <w:t xml:space="preserve"> cohérence de la dépense avec la demande initiale</w:t>
      </w:r>
      <w:r>
        <w:rPr>
          <w:spacing w:val="-10"/>
          <w:sz w:val="16"/>
        </w:rPr>
        <w:t xml:space="preserve"> </w:t>
      </w:r>
      <w:r>
        <w:rPr>
          <w:sz w:val="16"/>
        </w:rPr>
        <w:t>;</w:t>
      </w:r>
    </w:p>
    <w:p w14:paraId="02247614" w14:textId="64FC3937" w:rsidR="0052647C" w:rsidRDefault="0052647C">
      <w:pPr>
        <w:pStyle w:val="Paragraphedeliste"/>
        <w:numPr>
          <w:ilvl w:val="0"/>
          <w:numId w:val="20"/>
        </w:numPr>
        <w:tabs>
          <w:tab w:val="left" w:pos="928"/>
        </w:tabs>
        <w:spacing w:line="192" w:lineRule="exact"/>
        <w:ind w:left="928"/>
        <w:jc w:val="both"/>
        <w:rPr>
          <w:sz w:val="16"/>
        </w:rPr>
      </w:pPr>
      <w:proofErr w:type="gramStart"/>
      <w:r>
        <w:rPr>
          <w:sz w:val="16"/>
        </w:rPr>
        <w:t>le</w:t>
      </w:r>
      <w:proofErr w:type="gramEnd"/>
      <w:r>
        <w:rPr>
          <w:sz w:val="16"/>
        </w:rPr>
        <w:t xml:space="preserve"> respect des engagements ;</w:t>
      </w:r>
    </w:p>
    <w:p w14:paraId="0BBAF69A" w14:textId="479C4223" w:rsidR="00BC04C5" w:rsidRDefault="00DF577B">
      <w:pPr>
        <w:pStyle w:val="Paragraphedeliste"/>
        <w:numPr>
          <w:ilvl w:val="0"/>
          <w:numId w:val="20"/>
        </w:numPr>
        <w:tabs>
          <w:tab w:val="left" w:pos="928"/>
        </w:tabs>
        <w:spacing w:before="2"/>
        <w:ind w:right="337" w:hanging="360"/>
        <w:jc w:val="both"/>
        <w:rPr>
          <w:sz w:val="16"/>
        </w:rPr>
      </w:pPr>
      <w:proofErr w:type="gramStart"/>
      <w:r>
        <w:rPr>
          <w:sz w:val="16"/>
        </w:rPr>
        <w:t>le</w:t>
      </w:r>
      <w:proofErr w:type="gramEnd"/>
      <w:r>
        <w:rPr>
          <w:sz w:val="16"/>
        </w:rPr>
        <w:t xml:space="preserve"> respect des règles communautaires et nationales relatives aux appels d’offre publics et aux normes pertinentes</w:t>
      </w:r>
      <w:r>
        <w:rPr>
          <w:spacing w:val="-1"/>
          <w:sz w:val="16"/>
        </w:rPr>
        <w:t xml:space="preserve"> </w:t>
      </w:r>
      <w:r>
        <w:rPr>
          <w:sz w:val="16"/>
        </w:rPr>
        <w:t>applicables.</w:t>
      </w:r>
    </w:p>
    <w:p w14:paraId="50A20A9C" w14:textId="77777777" w:rsidR="00A0367E" w:rsidRDefault="00A0367E" w:rsidP="00A0367E">
      <w:pPr>
        <w:pStyle w:val="Paragraphedeliste"/>
        <w:tabs>
          <w:tab w:val="left" w:pos="928"/>
        </w:tabs>
        <w:spacing w:before="2"/>
        <w:ind w:left="940" w:right="337" w:firstLine="0"/>
        <w:jc w:val="both"/>
        <w:rPr>
          <w:sz w:val="16"/>
        </w:rPr>
      </w:pPr>
    </w:p>
    <w:p w14:paraId="105F9745" w14:textId="77777777" w:rsidR="00BC04C5" w:rsidRDefault="00DF577B" w:rsidP="00A25498">
      <w:pPr>
        <w:pStyle w:val="Titre2"/>
        <w:spacing w:before="1"/>
      </w:pPr>
      <w:r>
        <w:rPr>
          <w:color w:val="008080"/>
        </w:rPr>
        <w:t>Sanctions en cas d’anomalies</w:t>
      </w:r>
    </w:p>
    <w:p w14:paraId="3E3AE026" w14:textId="77777777" w:rsidR="00BC04C5" w:rsidRDefault="00BC04C5" w:rsidP="00A25498">
      <w:pPr>
        <w:pStyle w:val="Corpsdetexte"/>
        <w:spacing w:before="10"/>
        <w:ind w:left="220"/>
        <w:rPr>
          <w:b/>
          <w:sz w:val="17"/>
        </w:rPr>
      </w:pPr>
    </w:p>
    <w:p w14:paraId="73B5E07A" w14:textId="77777777" w:rsidR="00BC04C5" w:rsidRDefault="00DF577B" w:rsidP="00A25498">
      <w:pPr>
        <w:pStyle w:val="Corpsdetexte"/>
        <w:ind w:left="220" w:right="377"/>
      </w:pPr>
      <w:r>
        <w:t>En cas d’anomalie constatée, une réduction de l’aide apportée pourra être</w:t>
      </w:r>
      <w:r>
        <w:rPr>
          <w:spacing w:val="-2"/>
        </w:rPr>
        <w:t xml:space="preserve"> </w:t>
      </w:r>
      <w:r>
        <w:t>pratiquée.</w:t>
      </w:r>
    </w:p>
    <w:p w14:paraId="58C2C0CA" w14:textId="322BED7C" w:rsidR="00BC04C5" w:rsidRDefault="00DF577B" w:rsidP="00770229">
      <w:pPr>
        <w:pStyle w:val="Corpsdetexte"/>
        <w:ind w:left="220" w:right="377"/>
        <w:sectPr w:rsidR="00BC04C5">
          <w:pgSz w:w="11910" w:h="16840"/>
          <w:pgMar w:top="620" w:right="380" w:bottom="880" w:left="500" w:header="0" w:footer="699" w:gutter="0"/>
          <w:cols w:num="2" w:space="720" w:equalWidth="0">
            <w:col w:w="5141" w:space="447"/>
            <w:col w:w="5442"/>
          </w:cols>
        </w:sectPr>
      </w:pPr>
      <w:r>
        <w:t>S’il est établi que vous avez délibérément effectué une fausse déclaration, le reversement intégral de l’aide vous sera</w:t>
      </w:r>
      <w:r w:rsidR="00770229">
        <w:t xml:space="preserve"> demandé.</w:t>
      </w:r>
    </w:p>
    <w:p w14:paraId="426AEF7B" w14:textId="77777777" w:rsidR="00BC04C5" w:rsidRDefault="00BC04C5">
      <w:pPr>
        <w:pStyle w:val="Corpsdetexte"/>
        <w:spacing w:before="11"/>
        <w:rPr>
          <w:sz w:val="15"/>
        </w:rPr>
      </w:pPr>
    </w:p>
    <w:p w14:paraId="1B722351" w14:textId="77777777" w:rsidR="00BC04C5" w:rsidRDefault="00CF0A0B">
      <w:pPr>
        <w:pStyle w:val="Corpsdetexte"/>
        <w:ind w:left="102"/>
        <w:rPr>
          <w:sz w:val="20"/>
        </w:rPr>
      </w:pPr>
      <w:r>
        <w:rPr>
          <w:noProof/>
          <w:sz w:val="20"/>
          <w:lang w:eastAsia="fr-FR"/>
        </w:rPr>
        <mc:AlternateContent>
          <mc:Choice Requires="wps">
            <w:drawing>
              <wp:inline distT="0" distB="0" distL="0" distR="0" wp14:anchorId="7F3A9B74" wp14:editId="73F2A9F5">
                <wp:extent cx="3241040" cy="523240"/>
                <wp:effectExtent l="10795" t="10795" r="5715" b="889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523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F77302" w14:textId="77777777" w:rsidR="004E0F54" w:rsidRDefault="004E0F54">
                            <w:pPr>
                              <w:spacing w:before="17"/>
                              <w:ind w:left="108"/>
                              <w:rPr>
                                <w:b/>
                                <w:sz w:val="16"/>
                              </w:rPr>
                            </w:pPr>
                            <w:r>
                              <w:rPr>
                                <w:b/>
                                <w:sz w:val="16"/>
                              </w:rPr>
                              <w:t>ATTENTION</w:t>
                            </w:r>
                          </w:p>
                          <w:p w14:paraId="0D03C482" w14:textId="77777777" w:rsidR="004E0F54" w:rsidRDefault="004E0F54">
                            <w:pPr>
                              <w:pStyle w:val="Corpsdetexte"/>
                              <w:spacing w:before="2"/>
                              <w:ind w:left="108" w:right="104"/>
                              <w:jc w:val="both"/>
                            </w:pPr>
                            <w:r>
                              <w:t xml:space="preserve">Le refus de contrôle, la non-conformité de votre demande ou le </w:t>
                            </w:r>
                            <w:proofErr w:type="spellStart"/>
                            <w:r>
                              <w:t>non respect</w:t>
                            </w:r>
                            <w:proofErr w:type="spellEnd"/>
                            <w:r>
                              <w:t xml:space="preserve"> de vos engagements peuvent entraîner des reversements partiels et totaux selon les anomalies constatées</w:t>
                            </w:r>
                          </w:p>
                        </w:txbxContent>
                      </wps:txbx>
                      <wps:bodyPr rot="0" vert="horz" wrap="square" lIns="0" tIns="0" rIns="0" bIns="0" anchor="t" anchorCtr="0" upright="1">
                        <a:noAutofit/>
                      </wps:bodyPr>
                    </wps:wsp>
                  </a:graphicData>
                </a:graphic>
              </wp:inline>
            </w:drawing>
          </mc:Choice>
          <mc:Fallback>
            <w:pict>
              <v:shape w14:anchorId="7F3A9B74" id="Text Box 12" o:spid="_x0000_s1031" type="#_x0000_t202" style="width:255.2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" filled="f" strokeweight=".48pt">
                <v:textbox inset="0,0,0,0">
                  <w:txbxContent>
                    <w:p w14:paraId="01F77302" w14:textId="77777777" w:rsidR="004E0F54" w:rsidRDefault="004E0F54">
                      <w:pPr>
                        <w:spacing w:before="17"/>
                        <w:ind w:left="108"/>
                        <w:rPr>
                          <w:b/>
                          <w:sz w:val="16"/>
                        </w:rPr>
                      </w:pPr>
                      <w:r>
                        <w:rPr>
                          <w:b/>
                          <w:sz w:val="16"/>
                        </w:rPr>
                        <w:t>ATTENTION</w:t>
                      </w:r>
                    </w:p>
                    <w:p w14:paraId="0D03C482" w14:textId="77777777" w:rsidR="004E0F54" w:rsidRDefault="004E0F54">
                      <w:pPr>
                        <w:pStyle w:val="Corpsdetexte"/>
                        <w:spacing w:before="2"/>
                        <w:ind w:left="108" w:right="104"/>
                        <w:jc w:val="both"/>
                      </w:pPr>
                      <w:r>
                        <w:t>Le refus de contrôle, la non-conformité de votre demande ou le non respect de vos engagements peuvent entraîner des reversements partiels et totaux selon les anomalies constatées</w:t>
                      </w:r>
                    </w:p>
                  </w:txbxContent>
                </v:textbox>
                <w10:anchorlock/>
              </v:shape>
            </w:pict>
          </mc:Fallback>
        </mc:AlternateContent>
      </w:r>
    </w:p>
    <w:p w14:paraId="14531BB7" w14:textId="024F181E" w:rsidR="00BC04C5" w:rsidRDefault="00DF577B">
      <w:pPr>
        <w:pStyle w:val="Titre2"/>
        <w:spacing w:before="101"/>
        <w:ind w:right="5926"/>
        <w:jc w:val="both"/>
      </w:pPr>
      <w:r>
        <w:rPr>
          <w:color w:val="008080"/>
        </w:rPr>
        <w:t>Pièces qui peuvent être demandées lors d’un contrôle</w:t>
      </w:r>
      <w:r>
        <w:rPr>
          <w:color w:val="008080"/>
          <w:spacing w:val="1"/>
        </w:rPr>
        <w:t xml:space="preserve"> </w:t>
      </w:r>
    </w:p>
    <w:p w14:paraId="535B0A4E" w14:textId="77777777" w:rsidR="00BC04C5" w:rsidRDefault="00BC04C5">
      <w:pPr>
        <w:pStyle w:val="Corpsdetexte"/>
        <w:spacing w:before="11"/>
        <w:rPr>
          <w:b/>
          <w:sz w:val="17"/>
        </w:rPr>
      </w:pPr>
    </w:p>
    <w:p w14:paraId="66A72F78" w14:textId="77777777" w:rsidR="00BC04C5" w:rsidRDefault="00DF577B">
      <w:pPr>
        <w:pStyle w:val="Corpsdetexte"/>
        <w:ind w:left="220" w:right="5922"/>
        <w:jc w:val="both"/>
      </w:pPr>
      <w:r>
        <w:t>Les factures originales et relevés de compte bancaire pour des dépenses matérielles, la comptabilité, les études, les pièces justificatives de marchés publics… Pour les frais de personnel, vous devez conserver tout document permettant de reconstituer le temps de travail consacré à l’action ou le projet pour lequel vous avez demandé une aide.</w:t>
      </w:r>
    </w:p>
    <w:p w14:paraId="36D50654" w14:textId="77777777" w:rsidR="00BC04C5" w:rsidRDefault="00BC04C5">
      <w:pPr>
        <w:pStyle w:val="Corpsdetexte"/>
        <w:spacing w:before="1"/>
      </w:pPr>
    </w:p>
    <w:p w14:paraId="2560A866" w14:textId="77777777" w:rsidR="00BC04C5" w:rsidRDefault="00DF577B">
      <w:pPr>
        <w:pStyle w:val="Titre2"/>
        <w:jc w:val="both"/>
      </w:pPr>
      <w:r>
        <w:rPr>
          <w:color w:val="008080"/>
        </w:rPr>
        <w:t>Points de contrôle</w:t>
      </w:r>
    </w:p>
    <w:p w14:paraId="295A7EAC" w14:textId="77777777" w:rsidR="00BC04C5" w:rsidRDefault="00DF577B">
      <w:pPr>
        <w:pStyle w:val="Corpsdetexte"/>
        <w:ind w:left="220"/>
        <w:jc w:val="both"/>
      </w:pPr>
      <w:r>
        <w:t>Le contrôle sur place permet de vérifier :</w:t>
      </w:r>
    </w:p>
    <w:p w14:paraId="7CFCEF6F" w14:textId="531AE639" w:rsidR="00BC04C5" w:rsidRPr="00A25498" w:rsidRDefault="00DF577B" w:rsidP="00A25498">
      <w:pPr>
        <w:pStyle w:val="Paragraphedeliste"/>
        <w:numPr>
          <w:ilvl w:val="0"/>
          <w:numId w:val="20"/>
        </w:numPr>
        <w:tabs>
          <w:tab w:val="left" w:pos="928"/>
          <w:tab w:val="left" w:pos="929"/>
        </w:tabs>
        <w:spacing w:before="1"/>
        <w:ind w:right="5927" w:hanging="361"/>
        <w:rPr>
          <w:sz w:val="16"/>
        </w:rPr>
        <w:sectPr w:rsidR="00BC04C5" w:rsidRPr="00A25498">
          <w:type w:val="continuous"/>
          <w:pgSz w:w="11910" w:h="16840"/>
          <w:pgMar w:top="580" w:right="380" w:bottom="280" w:left="500" w:header="720" w:footer="720" w:gutter="0"/>
          <w:cols w:space="720"/>
        </w:sectPr>
      </w:pPr>
      <w:r>
        <w:rPr>
          <w:sz w:val="16"/>
        </w:rPr>
        <w:t>la réalité de la dépense que vous avez effectuée à partir de pi</w:t>
      </w:r>
      <w:r w:rsidR="00770229">
        <w:rPr>
          <w:sz w:val="16"/>
        </w:rPr>
        <w:t>èces justificatives probante</w:t>
      </w:r>
    </w:p>
    <w:p w14:paraId="727AEC6A" w14:textId="46FD8BB1" w:rsidR="00770229" w:rsidRDefault="00770229" w:rsidP="00A25498">
      <w:pPr>
        <w:spacing w:before="75" w:line="242" w:lineRule="auto"/>
        <w:ind w:right="178"/>
        <w:jc w:val="both"/>
        <w:rPr>
          <w:sz w:val="14"/>
        </w:rPr>
      </w:pPr>
    </w:p>
    <w:sectPr w:rsidR="00770229">
      <w:footerReference w:type="default" r:id="rId13"/>
      <w:pgSz w:w="11910" w:h="16840"/>
      <w:pgMar w:top="1040" w:right="380" w:bottom="280" w:left="50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RIANO Claire" w:date="2021-09-29T15:33:00Z" w:initials="SC">
    <w:p w14:paraId="0D189817" w14:textId="33951768" w:rsidR="00590FBE" w:rsidRDefault="00590FBE">
      <w:pPr>
        <w:pStyle w:val="Commentaire"/>
      </w:pPr>
      <w:r>
        <w:rPr>
          <w:rStyle w:val="Marquedecommentaire"/>
        </w:rPr>
        <w:annotationRef/>
      </w:r>
      <w:r>
        <w:t>Paragraphe revu (V6 du PDR)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898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60A2" w14:textId="77777777" w:rsidR="004E0F54" w:rsidRDefault="004E0F54">
      <w:r>
        <w:separator/>
      </w:r>
    </w:p>
  </w:endnote>
  <w:endnote w:type="continuationSeparator" w:id="0">
    <w:p w14:paraId="1735B0F4" w14:textId="77777777" w:rsidR="004E0F54" w:rsidRDefault="004E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92678"/>
      <w:docPartObj>
        <w:docPartGallery w:val="Page Numbers (Bottom of Page)"/>
        <w:docPartUnique/>
      </w:docPartObj>
    </w:sdtPr>
    <w:sdtEndPr>
      <w:rPr>
        <w:sz w:val="16"/>
        <w:szCs w:val="16"/>
      </w:rPr>
    </w:sdtEndPr>
    <w:sdtContent>
      <w:p w14:paraId="75399BAD" w14:textId="17F73251" w:rsidR="00770229" w:rsidRPr="0080497F" w:rsidRDefault="00770229">
        <w:pPr>
          <w:pStyle w:val="Pieddepage"/>
          <w:jc w:val="right"/>
          <w:rPr>
            <w:sz w:val="16"/>
            <w:szCs w:val="16"/>
          </w:rPr>
        </w:pPr>
        <w:r w:rsidRPr="0080497F">
          <w:rPr>
            <w:sz w:val="16"/>
            <w:szCs w:val="16"/>
          </w:rPr>
          <w:fldChar w:fldCharType="begin"/>
        </w:r>
        <w:r w:rsidRPr="0080497F">
          <w:rPr>
            <w:sz w:val="16"/>
            <w:szCs w:val="16"/>
          </w:rPr>
          <w:instrText>PAGE   \* MERGEFORMAT</w:instrText>
        </w:r>
        <w:r w:rsidRPr="0080497F">
          <w:rPr>
            <w:sz w:val="16"/>
            <w:szCs w:val="16"/>
          </w:rPr>
          <w:fldChar w:fldCharType="separate"/>
        </w:r>
        <w:r w:rsidR="0080497F">
          <w:rPr>
            <w:noProof/>
            <w:sz w:val="16"/>
            <w:szCs w:val="16"/>
          </w:rPr>
          <w:t>4</w:t>
        </w:r>
        <w:r w:rsidRPr="0080497F">
          <w:rPr>
            <w:sz w:val="16"/>
            <w:szCs w:val="16"/>
          </w:rPr>
          <w:fldChar w:fldCharType="end"/>
        </w:r>
      </w:p>
    </w:sdtContent>
  </w:sdt>
  <w:p w14:paraId="7AFD73D9" w14:textId="371D2C4F" w:rsidR="004E0F54" w:rsidRDefault="004E0F54">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26F" w14:textId="77777777" w:rsidR="004E0F54" w:rsidRDefault="004E0F54">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482A" w14:textId="77777777" w:rsidR="004E0F54" w:rsidRDefault="004E0F54">
      <w:r>
        <w:separator/>
      </w:r>
    </w:p>
  </w:footnote>
  <w:footnote w:type="continuationSeparator" w:id="0">
    <w:p w14:paraId="4CF54C99" w14:textId="77777777" w:rsidR="004E0F54" w:rsidRDefault="004E0F54">
      <w:r>
        <w:continuationSeparator/>
      </w:r>
    </w:p>
  </w:footnote>
  <w:footnote w:id="1">
    <w:p w14:paraId="1571F64F" w14:textId="359C3DC2" w:rsidR="00321699" w:rsidRDefault="00321699">
      <w:pPr>
        <w:pStyle w:val="Notedebasdepage"/>
      </w:pPr>
      <w:r>
        <w:rPr>
          <w:rStyle w:val="Appelnotedebasdep"/>
        </w:rPr>
        <w:footnoteRef/>
      </w:r>
      <w:r>
        <w:t xml:space="preserve"> </w:t>
      </w:r>
      <w:r w:rsidRPr="00411FC5">
        <w:rPr>
          <w:sz w:val="12"/>
          <w:szCs w:val="12"/>
        </w:rPr>
        <w:t>Ou tout autre justificatif </w:t>
      </w:r>
      <w:r>
        <w:rPr>
          <w:sz w:val="12"/>
          <w:szCs w:val="12"/>
        </w:rPr>
        <w:t>mentionné dans le formulaire de demande d’aide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103"/>
    <w:multiLevelType w:val="hybridMultilevel"/>
    <w:tmpl w:val="68E2FE60"/>
    <w:lvl w:ilvl="0" w:tplc="4FA8389E">
      <w:numFmt w:val="bullet"/>
      <w:lvlText w:val="-"/>
      <w:lvlJc w:val="left"/>
      <w:pPr>
        <w:ind w:left="3583" w:hanging="348"/>
      </w:pPr>
      <w:rPr>
        <w:rFonts w:ascii="Arial" w:eastAsia="Arial" w:hAnsi="Arial" w:cs="Arial" w:hint="default"/>
        <w:color w:val="008080"/>
        <w:w w:val="100"/>
        <w:sz w:val="16"/>
        <w:szCs w:val="16"/>
        <w:lang w:val="fr-FR" w:eastAsia="en-US" w:bidi="ar-SA"/>
      </w:rPr>
    </w:lvl>
    <w:lvl w:ilvl="1" w:tplc="7966CE72">
      <w:numFmt w:val="bullet"/>
      <w:lvlText w:val="•"/>
      <w:lvlJc w:val="left"/>
      <w:pPr>
        <w:ind w:left="4324" w:hanging="348"/>
      </w:pPr>
      <w:rPr>
        <w:rFonts w:hint="default"/>
        <w:lang w:val="fr-FR" w:eastAsia="en-US" w:bidi="ar-SA"/>
      </w:rPr>
    </w:lvl>
    <w:lvl w:ilvl="2" w:tplc="9FC6DA52">
      <w:numFmt w:val="bullet"/>
      <w:lvlText w:val="•"/>
      <w:lvlJc w:val="left"/>
      <w:pPr>
        <w:ind w:left="5068" w:hanging="348"/>
      </w:pPr>
      <w:rPr>
        <w:rFonts w:hint="default"/>
        <w:lang w:val="fr-FR" w:eastAsia="en-US" w:bidi="ar-SA"/>
      </w:rPr>
    </w:lvl>
    <w:lvl w:ilvl="3" w:tplc="2354D3EE">
      <w:numFmt w:val="bullet"/>
      <w:lvlText w:val="•"/>
      <w:lvlJc w:val="left"/>
      <w:pPr>
        <w:ind w:left="5813" w:hanging="348"/>
      </w:pPr>
      <w:rPr>
        <w:rFonts w:hint="default"/>
        <w:lang w:val="fr-FR" w:eastAsia="en-US" w:bidi="ar-SA"/>
      </w:rPr>
    </w:lvl>
    <w:lvl w:ilvl="4" w:tplc="D2B86E42">
      <w:numFmt w:val="bullet"/>
      <w:lvlText w:val="•"/>
      <w:lvlJc w:val="left"/>
      <w:pPr>
        <w:ind w:left="6557" w:hanging="348"/>
      </w:pPr>
      <w:rPr>
        <w:rFonts w:hint="default"/>
        <w:lang w:val="fr-FR" w:eastAsia="en-US" w:bidi="ar-SA"/>
      </w:rPr>
    </w:lvl>
    <w:lvl w:ilvl="5" w:tplc="3EC8D1D4">
      <w:numFmt w:val="bullet"/>
      <w:lvlText w:val="•"/>
      <w:lvlJc w:val="left"/>
      <w:pPr>
        <w:ind w:left="7302" w:hanging="348"/>
      </w:pPr>
      <w:rPr>
        <w:rFonts w:hint="default"/>
        <w:lang w:val="fr-FR" w:eastAsia="en-US" w:bidi="ar-SA"/>
      </w:rPr>
    </w:lvl>
    <w:lvl w:ilvl="6" w:tplc="28164344">
      <w:numFmt w:val="bullet"/>
      <w:lvlText w:val="•"/>
      <w:lvlJc w:val="left"/>
      <w:pPr>
        <w:ind w:left="8046" w:hanging="348"/>
      </w:pPr>
      <w:rPr>
        <w:rFonts w:hint="default"/>
        <w:lang w:val="fr-FR" w:eastAsia="en-US" w:bidi="ar-SA"/>
      </w:rPr>
    </w:lvl>
    <w:lvl w:ilvl="7" w:tplc="E45086BA">
      <w:numFmt w:val="bullet"/>
      <w:lvlText w:val="•"/>
      <w:lvlJc w:val="left"/>
      <w:pPr>
        <w:ind w:left="8790" w:hanging="348"/>
      </w:pPr>
      <w:rPr>
        <w:rFonts w:hint="default"/>
        <w:lang w:val="fr-FR" w:eastAsia="en-US" w:bidi="ar-SA"/>
      </w:rPr>
    </w:lvl>
    <w:lvl w:ilvl="8" w:tplc="F864DA50">
      <w:numFmt w:val="bullet"/>
      <w:lvlText w:val="•"/>
      <w:lvlJc w:val="left"/>
      <w:pPr>
        <w:ind w:left="9535" w:hanging="348"/>
      </w:pPr>
      <w:rPr>
        <w:rFonts w:hint="default"/>
        <w:lang w:val="fr-FR" w:eastAsia="en-US" w:bidi="ar-SA"/>
      </w:rPr>
    </w:lvl>
  </w:abstractNum>
  <w:abstractNum w:abstractNumId="1" w15:restartNumberingAfterBreak="0">
    <w:nsid w:val="105C4E1E"/>
    <w:multiLevelType w:val="hybridMultilevel"/>
    <w:tmpl w:val="3C725A62"/>
    <w:lvl w:ilvl="0" w:tplc="EB8E376A">
      <w:numFmt w:val="bullet"/>
      <w:lvlText w:val="-"/>
      <w:lvlJc w:val="left"/>
      <w:pPr>
        <w:ind w:left="70" w:hanging="108"/>
      </w:pPr>
      <w:rPr>
        <w:rFonts w:ascii="Tahoma" w:eastAsia="Tahoma" w:hAnsi="Tahoma" w:cs="Tahoma" w:hint="default"/>
        <w:w w:val="100"/>
        <w:sz w:val="16"/>
        <w:szCs w:val="16"/>
        <w:lang w:val="fr-FR" w:eastAsia="en-US" w:bidi="ar-SA"/>
      </w:rPr>
    </w:lvl>
    <w:lvl w:ilvl="1" w:tplc="2DA0D954">
      <w:numFmt w:val="bullet"/>
      <w:lvlText w:val="•"/>
      <w:lvlJc w:val="left"/>
      <w:pPr>
        <w:ind w:left="326" w:hanging="108"/>
      </w:pPr>
      <w:rPr>
        <w:rFonts w:hint="default"/>
        <w:lang w:val="fr-FR" w:eastAsia="en-US" w:bidi="ar-SA"/>
      </w:rPr>
    </w:lvl>
    <w:lvl w:ilvl="2" w:tplc="27987C3E">
      <w:numFmt w:val="bullet"/>
      <w:lvlText w:val="•"/>
      <w:lvlJc w:val="left"/>
      <w:pPr>
        <w:ind w:left="572" w:hanging="108"/>
      </w:pPr>
      <w:rPr>
        <w:rFonts w:hint="default"/>
        <w:lang w:val="fr-FR" w:eastAsia="en-US" w:bidi="ar-SA"/>
      </w:rPr>
    </w:lvl>
    <w:lvl w:ilvl="3" w:tplc="D040B964">
      <w:numFmt w:val="bullet"/>
      <w:lvlText w:val="•"/>
      <w:lvlJc w:val="left"/>
      <w:pPr>
        <w:ind w:left="818" w:hanging="108"/>
      </w:pPr>
      <w:rPr>
        <w:rFonts w:hint="default"/>
        <w:lang w:val="fr-FR" w:eastAsia="en-US" w:bidi="ar-SA"/>
      </w:rPr>
    </w:lvl>
    <w:lvl w:ilvl="4" w:tplc="E9FCFCA0">
      <w:numFmt w:val="bullet"/>
      <w:lvlText w:val="•"/>
      <w:lvlJc w:val="left"/>
      <w:pPr>
        <w:ind w:left="1064" w:hanging="108"/>
      </w:pPr>
      <w:rPr>
        <w:rFonts w:hint="default"/>
        <w:lang w:val="fr-FR" w:eastAsia="en-US" w:bidi="ar-SA"/>
      </w:rPr>
    </w:lvl>
    <w:lvl w:ilvl="5" w:tplc="30881A9E">
      <w:numFmt w:val="bullet"/>
      <w:lvlText w:val="•"/>
      <w:lvlJc w:val="left"/>
      <w:pPr>
        <w:ind w:left="1310" w:hanging="108"/>
      </w:pPr>
      <w:rPr>
        <w:rFonts w:hint="default"/>
        <w:lang w:val="fr-FR" w:eastAsia="en-US" w:bidi="ar-SA"/>
      </w:rPr>
    </w:lvl>
    <w:lvl w:ilvl="6" w:tplc="A55A0624">
      <w:numFmt w:val="bullet"/>
      <w:lvlText w:val="•"/>
      <w:lvlJc w:val="left"/>
      <w:pPr>
        <w:ind w:left="1556" w:hanging="108"/>
      </w:pPr>
      <w:rPr>
        <w:rFonts w:hint="default"/>
        <w:lang w:val="fr-FR" w:eastAsia="en-US" w:bidi="ar-SA"/>
      </w:rPr>
    </w:lvl>
    <w:lvl w:ilvl="7" w:tplc="0C7E888E">
      <w:numFmt w:val="bullet"/>
      <w:lvlText w:val="•"/>
      <w:lvlJc w:val="left"/>
      <w:pPr>
        <w:ind w:left="1802" w:hanging="108"/>
      </w:pPr>
      <w:rPr>
        <w:rFonts w:hint="default"/>
        <w:lang w:val="fr-FR" w:eastAsia="en-US" w:bidi="ar-SA"/>
      </w:rPr>
    </w:lvl>
    <w:lvl w:ilvl="8" w:tplc="137CE8D4">
      <w:numFmt w:val="bullet"/>
      <w:lvlText w:val="•"/>
      <w:lvlJc w:val="left"/>
      <w:pPr>
        <w:ind w:left="2048" w:hanging="108"/>
      </w:pPr>
      <w:rPr>
        <w:rFonts w:hint="default"/>
        <w:lang w:val="fr-FR" w:eastAsia="en-US" w:bidi="ar-SA"/>
      </w:rPr>
    </w:lvl>
  </w:abstractNum>
  <w:abstractNum w:abstractNumId="2" w15:restartNumberingAfterBreak="0">
    <w:nsid w:val="11D70AFB"/>
    <w:multiLevelType w:val="hybridMultilevel"/>
    <w:tmpl w:val="0008B058"/>
    <w:lvl w:ilvl="0" w:tplc="CD76C698">
      <w:numFmt w:val="bullet"/>
      <w:lvlText w:val="-"/>
      <w:lvlJc w:val="left"/>
      <w:pPr>
        <w:ind w:left="503" w:hanging="284"/>
      </w:pPr>
      <w:rPr>
        <w:rFonts w:ascii="Tahoma" w:eastAsia="Tahoma" w:hAnsi="Tahoma" w:cs="Tahoma" w:hint="default"/>
        <w:w w:val="100"/>
        <w:sz w:val="16"/>
        <w:szCs w:val="16"/>
        <w:lang w:val="fr-FR" w:eastAsia="en-US" w:bidi="ar-SA"/>
      </w:rPr>
    </w:lvl>
    <w:lvl w:ilvl="1" w:tplc="2700A388">
      <w:numFmt w:val="bullet"/>
      <w:lvlText w:val="•"/>
      <w:lvlJc w:val="left"/>
      <w:pPr>
        <w:ind w:left="964" w:hanging="284"/>
      </w:pPr>
      <w:rPr>
        <w:rFonts w:hint="default"/>
        <w:lang w:val="fr-FR" w:eastAsia="en-US" w:bidi="ar-SA"/>
      </w:rPr>
    </w:lvl>
    <w:lvl w:ilvl="2" w:tplc="40D476CC">
      <w:numFmt w:val="bullet"/>
      <w:lvlText w:val="•"/>
      <w:lvlJc w:val="left"/>
      <w:pPr>
        <w:ind w:left="1428" w:hanging="284"/>
      </w:pPr>
      <w:rPr>
        <w:rFonts w:hint="default"/>
        <w:lang w:val="fr-FR" w:eastAsia="en-US" w:bidi="ar-SA"/>
      </w:rPr>
    </w:lvl>
    <w:lvl w:ilvl="3" w:tplc="E21CCFEA">
      <w:numFmt w:val="bullet"/>
      <w:lvlText w:val="•"/>
      <w:lvlJc w:val="left"/>
      <w:pPr>
        <w:ind w:left="1892" w:hanging="284"/>
      </w:pPr>
      <w:rPr>
        <w:rFonts w:hint="default"/>
        <w:lang w:val="fr-FR" w:eastAsia="en-US" w:bidi="ar-SA"/>
      </w:rPr>
    </w:lvl>
    <w:lvl w:ilvl="4" w:tplc="E6480A00">
      <w:numFmt w:val="bullet"/>
      <w:lvlText w:val="•"/>
      <w:lvlJc w:val="left"/>
      <w:pPr>
        <w:ind w:left="2356" w:hanging="284"/>
      </w:pPr>
      <w:rPr>
        <w:rFonts w:hint="default"/>
        <w:lang w:val="fr-FR" w:eastAsia="en-US" w:bidi="ar-SA"/>
      </w:rPr>
    </w:lvl>
    <w:lvl w:ilvl="5" w:tplc="E74AA014">
      <w:numFmt w:val="bullet"/>
      <w:lvlText w:val="•"/>
      <w:lvlJc w:val="left"/>
      <w:pPr>
        <w:ind w:left="2820" w:hanging="284"/>
      </w:pPr>
      <w:rPr>
        <w:rFonts w:hint="default"/>
        <w:lang w:val="fr-FR" w:eastAsia="en-US" w:bidi="ar-SA"/>
      </w:rPr>
    </w:lvl>
    <w:lvl w:ilvl="6" w:tplc="9D30E0A0">
      <w:numFmt w:val="bullet"/>
      <w:lvlText w:val="•"/>
      <w:lvlJc w:val="left"/>
      <w:pPr>
        <w:ind w:left="3284" w:hanging="284"/>
      </w:pPr>
      <w:rPr>
        <w:rFonts w:hint="default"/>
        <w:lang w:val="fr-FR" w:eastAsia="en-US" w:bidi="ar-SA"/>
      </w:rPr>
    </w:lvl>
    <w:lvl w:ilvl="7" w:tplc="049052D2">
      <w:numFmt w:val="bullet"/>
      <w:lvlText w:val="•"/>
      <w:lvlJc w:val="left"/>
      <w:pPr>
        <w:ind w:left="3748" w:hanging="284"/>
      </w:pPr>
      <w:rPr>
        <w:rFonts w:hint="default"/>
        <w:lang w:val="fr-FR" w:eastAsia="en-US" w:bidi="ar-SA"/>
      </w:rPr>
    </w:lvl>
    <w:lvl w:ilvl="8" w:tplc="A704C85A">
      <w:numFmt w:val="bullet"/>
      <w:lvlText w:val="•"/>
      <w:lvlJc w:val="left"/>
      <w:pPr>
        <w:ind w:left="4212" w:hanging="284"/>
      </w:pPr>
      <w:rPr>
        <w:rFonts w:hint="default"/>
        <w:lang w:val="fr-FR" w:eastAsia="en-US" w:bidi="ar-SA"/>
      </w:rPr>
    </w:lvl>
  </w:abstractNum>
  <w:abstractNum w:abstractNumId="3" w15:restartNumberingAfterBreak="0">
    <w:nsid w:val="135679BB"/>
    <w:multiLevelType w:val="hybridMultilevel"/>
    <w:tmpl w:val="ADCC03C6"/>
    <w:lvl w:ilvl="0" w:tplc="1A1A9DCE">
      <w:numFmt w:val="bullet"/>
      <w:lvlText w:val="-"/>
      <w:lvlJc w:val="left"/>
      <w:pPr>
        <w:ind w:left="940" w:hanging="348"/>
      </w:pPr>
      <w:rPr>
        <w:rFonts w:ascii="Tahoma" w:eastAsia="Tahoma" w:hAnsi="Tahoma" w:cs="Tahoma" w:hint="default"/>
        <w:w w:val="100"/>
        <w:sz w:val="16"/>
        <w:szCs w:val="16"/>
        <w:lang w:val="fr-FR" w:eastAsia="en-US" w:bidi="ar-SA"/>
      </w:rPr>
    </w:lvl>
    <w:lvl w:ilvl="1" w:tplc="7C98581C">
      <w:numFmt w:val="bullet"/>
      <w:lvlText w:val="•"/>
      <w:lvlJc w:val="left"/>
      <w:pPr>
        <w:ind w:left="1389" w:hanging="348"/>
      </w:pPr>
      <w:rPr>
        <w:rFonts w:hint="default"/>
        <w:lang w:val="fr-FR" w:eastAsia="en-US" w:bidi="ar-SA"/>
      </w:rPr>
    </w:lvl>
    <w:lvl w:ilvl="2" w:tplc="9F4E0236">
      <w:numFmt w:val="bullet"/>
      <w:lvlText w:val="•"/>
      <w:lvlJc w:val="left"/>
      <w:pPr>
        <w:ind w:left="1839" w:hanging="348"/>
      </w:pPr>
      <w:rPr>
        <w:rFonts w:hint="default"/>
        <w:lang w:val="fr-FR" w:eastAsia="en-US" w:bidi="ar-SA"/>
      </w:rPr>
    </w:lvl>
    <w:lvl w:ilvl="3" w:tplc="0A745C1C">
      <w:numFmt w:val="bullet"/>
      <w:lvlText w:val="•"/>
      <w:lvlJc w:val="left"/>
      <w:pPr>
        <w:ind w:left="2288" w:hanging="348"/>
      </w:pPr>
      <w:rPr>
        <w:rFonts w:hint="default"/>
        <w:lang w:val="fr-FR" w:eastAsia="en-US" w:bidi="ar-SA"/>
      </w:rPr>
    </w:lvl>
    <w:lvl w:ilvl="4" w:tplc="345E5158">
      <w:numFmt w:val="bullet"/>
      <w:lvlText w:val="•"/>
      <w:lvlJc w:val="left"/>
      <w:pPr>
        <w:ind w:left="2738" w:hanging="348"/>
      </w:pPr>
      <w:rPr>
        <w:rFonts w:hint="default"/>
        <w:lang w:val="fr-FR" w:eastAsia="en-US" w:bidi="ar-SA"/>
      </w:rPr>
    </w:lvl>
    <w:lvl w:ilvl="5" w:tplc="FA18F5AE">
      <w:numFmt w:val="bullet"/>
      <w:lvlText w:val="•"/>
      <w:lvlJc w:val="left"/>
      <w:pPr>
        <w:ind w:left="3187" w:hanging="348"/>
      </w:pPr>
      <w:rPr>
        <w:rFonts w:hint="default"/>
        <w:lang w:val="fr-FR" w:eastAsia="en-US" w:bidi="ar-SA"/>
      </w:rPr>
    </w:lvl>
    <w:lvl w:ilvl="6" w:tplc="DD941E24">
      <w:numFmt w:val="bullet"/>
      <w:lvlText w:val="•"/>
      <w:lvlJc w:val="left"/>
      <w:pPr>
        <w:ind w:left="3637" w:hanging="348"/>
      </w:pPr>
      <w:rPr>
        <w:rFonts w:hint="default"/>
        <w:lang w:val="fr-FR" w:eastAsia="en-US" w:bidi="ar-SA"/>
      </w:rPr>
    </w:lvl>
    <w:lvl w:ilvl="7" w:tplc="9872B420">
      <w:numFmt w:val="bullet"/>
      <w:lvlText w:val="•"/>
      <w:lvlJc w:val="left"/>
      <w:pPr>
        <w:ind w:left="4086" w:hanging="348"/>
      </w:pPr>
      <w:rPr>
        <w:rFonts w:hint="default"/>
        <w:lang w:val="fr-FR" w:eastAsia="en-US" w:bidi="ar-SA"/>
      </w:rPr>
    </w:lvl>
    <w:lvl w:ilvl="8" w:tplc="9FAAC2C4">
      <w:numFmt w:val="bullet"/>
      <w:lvlText w:val="•"/>
      <w:lvlJc w:val="left"/>
      <w:pPr>
        <w:ind w:left="4536" w:hanging="348"/>
      </w:pPr>
      <w:rPr>
        <w:rFonts w:hint="default"/>
        <w:lang w:val="fr-FR" w:eastAsia="en-US" w:bidi="ar-SA"/>
      </w:rPr>
    </w:lvl>
  </w:abstractNum>
  <w:abstractNum w:abstractNumId="4" w15:restartNumberingAfterBreak="0">
    <w:nsid w:val="1A9877DB"/>
    <w:multiLevelType w:val="hybridMultilevel"/>
    <w:tmpl w:val="AC0CD49E"/>
    <w:lvl w:ilvl="0" w:tplc="B00A2402">
      <w:start w:val="1"/>
      <w:numFmt w:val="decimal"/>
      <w:lvlText w:val="%1-"/>
      <w:lvlJc w:val="left"/>
      <w:pPr>
        <w:ind w:left="1137" w:hanging="360"/>
      </w:pPr>
      <w:rPr>
        <w:rFonts w:hint="default"/>
      </w:rPr>
    </w:lvl>
    <w:lvl w:ilvl="1" w:tplc="040C0019" w:tentative="1">
      <w:start w:val="1"/>
      <w:numFmt w:val="lowerLetter"/>
      <w:lvlText w:val="%2."/>
      <w:lvlJc w:val="left"/>
      <w:pPr>
        <w:ind w:left="1857" w:hanging="360"/>
      </w:pPr>
    </w:lvl>
    <w:lvl w:ilvl="2" w:tplc="040C001B" w:tentative="1">
      <w:start w:val="1"/>
      <w:numFmt w:val="lowerRoman"/>
      <w:lvlText w:val="%3."/>
      <w:lvlJc w:val="right"/>
      <w:pPr>
        <w:ind w:left="2577" w:hanging="180"/>
      </w:pPr>
    </w:lvl>
    <w:lvl w:ilvl="3" w:tplc="040C000F" w:tentative="1">
      <w:start w:val="1"/>
      <w:numFmt w:val="decimal"/>
      <w:lvlText w:val="%4."/>
      <w:lvlJc w:val="left"/>
      <w:pPr>
        <w:ind w:left="3297" w:hanging="360"/>
      </w:pPr>
    </w:lvl>
    <w:lvl w:ilvl="4" w:tplc="040C0019" w:tentative="1">
      <w:start w:val="1"/>
      <w:numFmt w:val="lowerLetter"/>
      <w:lvlText w:val="%5."/>
      <w:lvlJc w:val="left"/>
      <w:pPr>
        <w:ind w:left="4017" w:hanging="360"/>
      </w:pPr>
    </w:lvl>
    <w:lvl w:ilvl="5" w:tplc="040C001B" w:tentative="1">
      <w:start w:val="1"/>
      <w:numFmt w:val="lowerRoman"/>
      <w:lvlText w:val="%6."/>
      <w:lvlJc w:val="right"/>
      <w:pPr>
        <w:ind w:left="4737" w:hanging="180"/>
      </w:pPr>
    </w:lvl>
    <w:lvl w:ilvl="6" w:tplc="040C000F" w:tentative="1">
      <w:start w:val="1"/>
      <w:numFmt w:val="decimal"/>
      <w:lvlText w:val="%7."/>
      <w:lvlJc w:val="left"/>
      <w:pPr>
        <w:ind w:left="5457" w:hanging="360"/>
      </w:pPr>
    </w:lvl>
    <w:lvl w:ilvl="7" w:tplc="040C0019" w:tentative="1">
      <w:start w:val="1"/>
      <w:numFmt w:val="lowerLetter"/>
      <w:lvlText w:val="%8."/>
      <w:lvlJc w:val="left"/>
      <w:pPr>
        <w:ind w:left="6177" w:hanging="360"/>
      </w:pPr>
    </w:lvl>
    <w:lvl w:ilvl="8" w:tplc="040C001B" w:tentative="1">
      <w:start w:val="1"/>
      <w:numFmt w:val="lowerRoman"/>
      <w:lvlText w:val="%9."/>
      <w:lvlJc w:val="right"/>
      <w:pPr>
        <w:ind w:left="6897" w:hanging="180"/>
      </w:pPr>
    </w:lvl>
  </w:abstractNum>
  <w:abstractNum w:abstractNumId="5" w15:restartNumberingAfterBreak="0">
    <w:nsid w:val="1AF275A0"/>
    <w:multiLevelType w:val="hybridMultilevel"/>
    <w:tmpl w:val="BD6C7F5A"/>
    <w:lvl w:ilvl="0" w:tplc="143A3B4C">
      <w:numFmt w:val="bullet"/>
      <w:lvlText w:val="-"/>
      <w:lvlJc w:val="left"/>
      <w:pPr>
        <w:ind w:left="1031" w:hanging="348"/>
      </w:pPr>
      <w:rPr>
        <w:rFonts w:ascii="Tahoma" w:eastAsia="Tahoma" w:hAnsi="Tahoma" w:cs="Tahoma" w:hint="default"/>
        <w:color w:val="008080"/>
        <w:w w:val="100"/>
        <w:sz w:val="16"/>
        <w:szCs w:val="16"/>
        <w:lang w:val="fr-FR" w:eastAsia="en-US" w:bidi="ar-SA"/>
      </w:rPr>
    </w:lvl>
    <w:lvl w:ilvl="1" w:tplc="3E246A90">
      <w:numFmt w:val="bullet"/>
      <w:lvlText w:val="•"/>
      <w:lvlJc w:val="left"/>
      <w:pPr>
        <w:ind w:left="1040" w:hanging="348"/>
      </w:pPr>
      <w:rPr>
        <w:rFonts w:hint="default"/>
        <w:lang w:val="fr-FR" w:eastAsia="en-US" w:bidi="ar-SA"/>
      </w:rPr>
    </w:lvl>
    <w:lvl w:ilvl="2" w:tplc="73285904">
      <w:numFmt w:val="bullet"/>
      <w:lvlText w:val="•"/>
      <w:lvlJc w:val="left"/>
      <w:pPr>
        <w:ind w:left="2149" w:hanging="348"/>
      </w:pPr>
      <w:rPr>
        <w:rFonts w:hint="default"/>
        <w:lang w:val="fr-FR" w:eastAsia="en-US" w:bidi="ar-SA"/>
      </w:rPr>
    </w:lvl>
    <w:lvl w:ilvl="3" w:tplc="58704CFE">
      <w:numFmt w:val="bullet"/>
      <w:lvlText w:val="•"/>
      <w:lvlJc w:val="left"/>
      <w:pPr>
        <w:ind w:left="3258" w:hanging="348"/>
      </w:pPr>
      <w:rPr>
        <w:rFonts w:hint="default"/>
        <w:lang w:val="fr-FR" w:eastAsia="en-US" w:bidi="ar-SA"/>
      </w:rPr>
    </w:lvl>
    <w:lvl w:ilvl="4" w:tplc="05F4B8BC">
      <w:numFmt w:val="bullet"/>
      <w:lvlText w:val="•"/>
      <w:lvlJc w:val="left"/>
      <w:pPr>
        <w:ind w:left="4368" w:hanging="348"/>
      </w:pPr>
      <w:rPr>
        <w:rFonts w:hint="default"/>
        <w:lang w:val="fr-FR" w:eastAsia="en-US" w:bidi="ar-SA"/>
      </w:rPr>
    </w:lvl>
    <w:lvl w:ilvl="5" w:tplc="B24C934C">
      <w:numFmt w:val="bullet"/>
      <w:lvlText w:val="•"/>
      <w:lvlJc w:val="left"/>
      <w:pPr>
        <w:ind w:left="5477" w:hanging="348"/>
      </w:pPr>
      <w:rPr>
        <w:rFonts w:hint="default"/>
        <w:lang w:val="fr-FR" w:eastAsia="en-US" w:bidi="ar-SA"/>
      </w:rPr>
    </w:lvl>
    <w:lvl w:ilvl="6" w:tplc="356E467E">
      <w:numFmt w:val="bullet"/>
      <w:lvlText w:val="•"/>
      <w:lvlJc w:val="left"/>
      <w:pPr>
        <w:ind w:left="6586" w:hanging="348"/>
      </w:pPr>
      <w:rPr>
        <w:rFonts w:hint="default"/>
        <w:lang w:val="fr-FR" w:eastAsia="en-US" w:bidi="ar-SA"/>
      </w:rPr>
    </w:lvl>
    <w:lvl w:ilvl="7" w:tplc="E36EADB8">
      <w:numFmt w:val="bullet"/>
      <w:lvlText w:val="•"/>
      <w:lvlJc w:val="left"/>
      <w:pPr>
        <w:ind w:left="7696" w:hanging="348"/>
      </w:pPr>
      <w:rPr>
        <w:rFonts w:hint="default"/>
        <w:lang w:val="fr-FR" w:eastAsia="en-US" w:bidi="ar-SA"/>
      </w:rPr>
    </w:lvl>
    <w:lvl w:ilvl="8" w:tplc="F52892E0">
      <w:numFmt w:val="bullet"/>
      <w:lvlText w:val="•"/>
      <w:lvlJc w:val="left"/>
      <w:pPr>
        <w:ind w:left="8805" w:hanging="348"/>
      </w:pPr>
      <w:rPr>
        <w:rFonts w:hint="default"/>
        <w:lang w:val="fr-FR" w:eastAsia="en-US" w:bidi="ar-SA"/>
      </w:rPr>
    </w:lvl>
  </w:abstractNum>
  <w:abstractNum w:abstractNumId="6" w15:restartNumberingAfterBreak="0">
    <w:nsid w:val="1C60357B"/>
    <w:multiLevelType w:val="hybridMultilevel"/>
    <w:tmpl w:val="DAC2D57A"/>
    <w:lvl w:ilvl="0" w:tplc="4FDABAE4">
      <w:start w:val="3"/>
      <w:numFmt w:val="upperLetter"/>
      <w:lvlText w:val="%1."/>
      <w:lvlJc w:val="left"/>
      <w:pPr>
        <w:ind w:left="448" w:hanging="228"/>
      </w:pPr>
      <w:rPr>
        <w:rFonts w:ascii="Tahoma" w:eastAsia="Tahoma" w:hAnsi="Tahoma" w:cs="Tahoma" w:hint="default"/>
        <w:b/>
        <w:bCs/>
        <w:color w:val="008080"/>
        <w:spacing w:val="-1"/>
        <w:w w:val="100"/>
        <w:sz w:val="18"/>
        <w:szCs w:val="18"/>
        <w:lang w:val="fr-FR" w:eastAsia="en-US" w:bidi="ar-SA"/>
      </w:rPr>
    </w:lvl>
    <w:lvl w:ilvl="1" w:tplc="61DCAA5A">
      <w:numFmt w:val="bullet"/>
      <w:lvlText w:val="•"/>
      <w:lvlJc w:val="left"/>
      <w:pPr>
        <w:ind w:left="939" w:hanging="228"/>
      </w:pPr>
      <w:rPr>
        <w:rFonts w:hint="default"/>
        <w:lang w:val="fr-FR" w:eastAsia="en-US" w:bidi="ar-SA"/>
      </w:rPr>
    </w:lvl>
    <w:lvl w:ilvl="2" w:tplc="C3DE8E6E">
      <w:numFmt w:val="bullet"/>
      <w:lvlText w:val="•"/>
      <w:lvlJc w:val="left"/>
      <w:pPr>
        <w:ind w:left="1439" w:hanging="228"/>
      </w:pPr>
      <w:rPr>
        <w:rFonts w:hint="default"/>
        <w:lang w:val="fr-FR" w:eastAsia="en-US" w:bidi="ar-SA"/>
      </w:rPr>
    </w:lvl>
    <w:lvl w:ilvl="3" w:tplc="B73CF656">
      <w:numFmt w:val="bullet"/>
      <w:lvlText w:val="•"/>
      <w:lvlJc w:val="left"/>
      <w:pPr>
        <w:ind w:left="1938" w:hanging="228"/>
      </w:pPr>
      <w:rPr>
        <w:rFonts w:hint="default"/>
        <w:lang w:val="fr-FR" w:eastAsia="en-US" w:bidi="ar-SA"/>
      </w:rPr>
    </w:lvl>
    <w:lvl w:ilvl="4" w:tplc="04B02198">
      <w:numFmt w:val="bullet"/>
      <w:lvlText w:val="•"/>
      <w:lvlJc w:val="left"/>
      <w:pPr>
        <w:ind w:left="2438" w:hanging="228"/>
      </w:pPr>
      <w:rPr>
        <w:rFonts w:hint="default"/>
        <w:lang w:val="fr-FR" w:eastAsia="en-US" w:bidi="ar-SA"/>
      </w:rPr>
    </w:lvl>
    <w:lvl w:ilvl="5" w:tplc="3D84850E">
      <w:numFmt w:val="bullet"/>
      <w:lvlText w:val="•"/>
      <w:lvlJc w:val="left"/>
      <w:pPr>
        <w:ind w:left="2937" w:hanging="228"/>
      </w:pPr>
      <w:rPr>
        <w:rFonts w:hint="default"/>
        <w:lang w:val="fr-FR" w:eastAsia="en-US" w:bidi="ar-SA"/>
      </w:rPr>
    </w:lvl>
    <w:lvl w:ilvl="6" w:tplc="E7541496">
      <w:numFmt w:val="bullet"/>
      <w:lvlText w:val="•"/>
      <w:lvlJc w:val="left"/>
      <w:pPr>
        <w:ind w:left="3437" w:hanging="228"/>
      </w:pPr>
      <w:rPr>
        <w:rFonts w:hint="default"/>
        <w:lang w:val="fr-FR" w:eastAsia="en-US" w:bidi="ar-SA"/>
      </w:rPr>
    </w:lvl>
    <w:lvl w:ilvl="7" w:tplc="FCE2FCD8">
      <w:numFmt w:val="bullet"/>
      <w:lvlText w:val="•"/>
      <w:lvlJc w:val="left"/>
      <w:pPr>
        <w:ind w:left="3936" w:hanging="228"/>
      </w:pPr>
      <w:rPr>
        <w:rFonts w:hint="default"/>
        <w:lang w:val="fr-FR" w:eastAsia="en-US" w:bidi="ar-SA"/>
      </w:rPr>
    </w:lvl>
    <w:lvl w:ilvl="8" w:tplc="804A2B8C">
      <w:numFmt w:val="bullet"/>
      <w:lvlText w:val="•"/>
      <w:lvlJc w:val="left"/>
      <w:pPr>
        <w:ind w:left="4436" w:hanging="228"/>
      </w:pPr>
      <w:rPr>
        <w:rFonts w:hint="default"/>
        <w:lang w:val="fr-FR" w:eastAsia="en-US" w:bidi="ar-SA"/>
      </w:rPr>
    </w:lvl>
  </w:abstractNum>
  <w:abstractNum w:abstractNumId="7" w15:restartNumberingAfterBreak="0">
    <w:nsid w:val="1FA95F3B"/>
    <w:multiLevelType w:val="hybridMultilevel"/>
    <w:tmpl w:val="2760DFCE"/>
    <w:lvl w:ilvl="0" w:tplc="9B94F860">
      <w:start w:val="7"/>
      <w:numFmt w:val="upperLetter"/>
      <w:lvlText w:val="%1."/>
      <w:lvlJc w:val="left"/>
      <w:pPr>
        <w:ind w:left="462" w:hanging="243"/>
      </w:pPr>
      <w:rPr>
        <w:rFonts w:ascii="Tahoma" w:eastAsia="Tahoma" w:hAnsi="Tahoma" w:cs="Tahoma" w:hint="default"/>
        <w:b/>
        <w:bCs/>
        <w:color w:val="008080"/>
        <w:w w:val="100"/>
        <w:sz w:val="18"/>
        <w:szCs w:val="18"/>
        <w:lang w:val="fr-FR" w:eastAsia="en-US" w:bidi="ar-SA"/>
      </w:rPr>
    </w:lvl>
    <w:lvl w:ilvl="1" w:tplc="42F8B248">
      <w:numFmt w:val="bullet"/>
      <w:lvlText w:val="•"/>
      <w:lvlJc w:val="left"/>
      <w:pPr>
        <w:ind w:left="928" w:hanging="243"/>
      </w:pPr>
      <w:rPr>
        <w:rFonts w:hint="default"/>
        <w:lang w:val="fr-FR" w:eastAsia="en-US" w:bidi="ar-SA"/>
      </w:rPr>
    </w:lvl>
    <w:lvl w:ilvl="2" w:tplc="23A6099E">
      <w:numFmt w:val="bullet"/>
      <w:lvlText w:val="•"/>
      <w:lvlJc w:val="left"/>
      <w:pPr>
        <w:ind w:left="1396" w:hanging="243"/>
      </w:pPr>
      <w:rPr>
        <w:rFonts w:hint="default"/>
        <w:lang w:val="fr-FR" w:eastAsia="en-US" w:bidi="ar-SA"/>
      </w:rPr>
    </w:lvl>
    <w:lvl w:ilvl="3" w:tplc="6B1803A8">
      <w:numFmt w:val="bullet"/>
      <w:lvlText w:val="•"/>
      <w:lvlJc w:val="left"/>
      <w:pPr>
        <w:ind w:left="1864" w:hanging="243"/>
      </w:pPr>
      <w:rPr>
        <w:rFonts w:hint="default"/>
        <w:lang w:val="fr-FR" w:eastAsia="en-US" w:bidi="ar-SA"/>
      </w:rPr>
    </w:lvl>
    <w:lvl w:ilvl="4" w:tplc="87647B1C">
      <w:numFmt w:val="bullet"/>
      <w:lvlText w:val="•"/>
      <w:lvlJc w:val="left"/>
      <w:pPr>
        <w:ind w:left="2332" w:hanging="243"/>
      </w:pPr>
      <w:rPr>
        <w:rFonts w:hint="default"/>
        <w:lang w:val="fr-FR" w:eastAsia="en-US" w:bidi="ar-SA"/>
      </w:rPr>
    </w:lvl>
    <w:lvl w:ilvl="5" w:tplc="576C6244">
      <w:numFmt w:val="bullet"/>
      <w:lvlText w:val="•"/>
      <w:lvlJc w:val="left"/>
      <w:pPr>
        <w:ind w:left="2800" w:hanging="243"/>
      </w:pPr>
      <w:rPr>
        <w:rFonts w:hint="default"/>
        <w:lang w:val="fr-FR" w:eastAsia="en-US" w:bidi="ar-SA"/>
      </w:rPr>
    </w:lvl>
    <w:lvl w:ilvl="6" w:tplc="61A43D02">
      <w:numFmt w:val="bullet"/>
      <w:lvlText w:val="•"/>
      <w:lvlJc w:val="left"/>
      <w:pPr>
        <w:ind w:left="3268" w:hanging="243"/>
      </w:pPr>
      <w:rPr>
        <w:rFonts w:hint="default"/>
        <w:lang w:val="fr-FR" w:eastAsia="en-US" w:bidi="ar-SA"/>
      </w:rPr>
    </w:lvl>
    <w:lvl w:ilvl="7" w:tplc="CCB618D8">
      <w:numFmt w:val="bullet"/>
      <w:lvlText w:val="•"/>
      <w:lvlJc w:val="left"/>
      <w:pPr>
        <w:ind w:left="3736" w:hanging="243"/>
      </w:pPr>
      <w:rPr>
        <w:rFonts w:hint="default"/>
        <w:lang w:val="fr-FR" w:eastAsia="en-US" w:bidi="ar-SA"/>
      </w:rPr>
    </w:lvl>
    <w:lvl w:ilvl="8" w:tplc="73504CF8">
      <w:numFmt w:val="bullet"/>
      <w:lvlText w:val="•"/>
      <w:lvlJc w:val="left"/>
      <w:pPr>
        <w:ind w:left="4204" w:hanging="243"/>
      </w:pPr>
      <w:rPr>
        <w:rFonts w:hint="default"/>
        <w:lang w:val="fr-FR" w:eastAsia="en-US" w:bidi="ar-SA"/>
      </w:rPr>
    </w:lvl>
  </w:abstractNum>
  <w:abstractNum w:abstractNumId="8" w15:restartNumberingAfterBreak="0">
    <w:nsid w:val="24174CE0"/>
    <w:multiLevelType w:val="hybridMultilevel"/>
    <w:tmpl w:val="EC9A6008"/>
    <w:lvl w:ilvl="0" w:tplc="78EC6700">
      <w:numFmt w:val="bullet"/>
      <w:lvlText w:val="-"/>
      <w:lvlJc w:val="left"/>
      <w:pPr>
        <w:ind w:left="830" w:hanging="349"/>
      </w:pPr>
      <w:rPr>
        <w:rFonts w:ascii="Tahoma" w:eastAsia="Tahoma" w:hAnsi="Tahoma" w:cs="Tahoma" w:hint="default"/>
        <w:w w:val="100"/>
        <w:sz w:val="16"/>
        <w:szCs w:val="16"/>
        <w:lang w:val="fr-FR" w:eastAsia="en-US" w:bidi="ar-SA"/>
      </w:rPr>
    </w:lvl>
    <w:lvl w:ilvl="1" w:tplc="C7A806F8">
      <w:numFmt w:val="bullet"/>
      <w:lvlText w:val="•"/>
      <w:lvlJc w:val="left"/>
      <w:pPr>
        <w:ind w:left="1195" w:hanging="349"/>
      </w:pPr>
      <w:rPr>
        <w:rFonts w:hint="default"/>
        <w:lang w:val="fr-FR" w:eastAsia="en-US" w:bidi="ar-SA"/>
      </w:rPr>
    </w:lvl>
    <w:lvl w:ilvl="2" w:tplc="A7526E64">
      <w:numFmt w:val="bullet"/>
      <w:lvlText w:val="•"/>
      <w:lvlJc w:val="left"/>
      <w:pPr>
        <w:ind w:left="1550" w:hanging="349"/>
      </w:pPr>
      <w:rPr>
        <w:rFonts w:hint="default"/>
        <w:lang w:val="fr-FR" w:eastAsia="en-US" w:bidi="ar-SA"/>
      </w:rPr>
    </w:lvl>
    <w:lvl w:ilvl="3" w:tplc="521EC7EA">
      <w:numFmt w:val="bullet"/>
      <w:lvlText w:val="•"/>
      <w:lvlJc w:val="left"/>
      <w:pPr>
        <w:ind w:left="1905" w:hanging="349"/>
      </w:pPr>
      <w:rPr>
        <w:rFonts w:hint="default"/>
        <w:lang w:val="fr-FR" w:eastAsia="en-US" w:bidi="ar-SA"/>
      </w:rPr>
    </w:lvl>
    <w:lvl w:ilvl="4" w:tplc="E38ADD02">
      <w:numFmt w:val="bullet"/>
      <w:lvlText w:val="•"/>
      <w:lvlJc w:val="left"/>
      <w:pPr>
        <w:ind w:left="2260" w:hanging="349"/>
      </w:pPr>
      <w:rPr>
        <w:rFonts w:hint="default"/>
        <w:lang w:val="fr-FR" w:eastAsia="en-US" w:bidi="ar-SA"/>
      </w:rPr>
    </w:lvl>
    <w:lvl w:ilvl="5" w:tplc="36CA6BD6">
      <w:numFmt w:val="bullet"/>
      <w:lvlText w:val="•"/>
      <w:lvlJc w:val="left"/>
      <w:pPr>
        <w:ind w:left="2615" w:hanging="349"/>
      </w:pPr>
      <w:rPr>
        <w:rFonts w:hint="default"/>
        <w:lang w:val="fr-FR" w:eastAsia="en-US" w:bidi="ar-SA"/>
      </w:rPr>
    </w:lvl>
    <w:lvl w:ilvl="6" w:tplc="5960283E">
      <w:numFmt w:val="bullet"/>
      <w:lvlText w:val="•"/>
      <w:lvlJc w:val="left"/>
      <w:pPr>
        <w:ind w:left="2970" w:hanging="349"/>
      </w:pPr>
      <w:rPr>
        <w:rFonts w:hint="default"/>
        <w:lang w:val="fr-FR" w:eastAsia="en-US" w:bidi="ar-SA"/>
      </w:rPr>
    </w:lvl>
    <w:lvl w:ilvl="7" w:tplc="1728BACE">
      <w:numFmt w:val="bullet"/>
      <w:lvlText w:val="•"/>
      <w:lvlJc w:val="left"/>
      <w:pPr>
        <w:ind w:left="3325" w:hanging="349"/>
      </w:pPr>
      <w:rPr>
        <w:rFonts w:hint="default"/>
        <w:lang w:val="fr-FR" w:eastAsia="en-US" w:bidi="ar-SA"/>
      </w:rPr>
    </w:lvl>
    <w:lvl w:ilvl="8" w:tplc="26B2CE96">
      <w:numFmt w:val="bullet"/>
      <w:lvlText w:val="•"/>
      <w:lvlJc w:val="left"/>
      <w:pPr>
        <w:ind w:left="3680" w:hanging="349"/>
      </w:pPr>
      <w:rPr>
        <w:rFonts w:hint="default"/>
        <w:lang w:val="fr-FR" w:eastAsia="en-US" w:bidi="ar-SA"/>
      </w:rPr>
    </w:lvl>
  </w:abstractNum>
  <w:abstractNum w:abstractNumId="9" w15:restartNumberingAfterBreak="0">
    <w:nsid w:val="25653B04"/>
    <w:multiLevelType w:val="hybridMultilevel"/>
    <w:tmpl w:val="9FE48696"/>
    <w:lvl w:ilvl="0" w:tplc="B47EE07E">
      <w:numFmt w:val="bullet"/>
      <w:lvlText w:val="-"/>
      <w:lvlJc w:val="left"/>
      <w:pPr>
        <w:ind w:left="70" w:hanging="108"/>
      </w:pPr>
      <w:rPr>
        <w:rFonts w:ascii="Tahoma" w:eastAsia="Tahoma" w:hAnsi="Tahoma" w:cs="Tahoma" w:hint="default"/>
        <w:w w:val="100"/>
        <w:sz w:val="16"/>
        <w:szCs w:val="16"/>
        <w:lang w:val="fr-FR" w:eastAsia="en-US" w:bidi="ar-SA"/>
      </w:rPr>
    </w:lvl>
    <w:lvl w:ilvl="1" w:tplc="D08AFC5E">
      <w:numFmt w:val="bullet"/>
      <w:lvlText w:val="•"/>
      <w:lvlJc w:val="left"/>
      <w:pPr>
        <w:ind w:left="326" w:hanging="108"/>
      </w:pPr>
      <w:rPr>
        <w:rFonts w:hint="default"/>
        <w:lang w:val="fr-FR" w:eastAsia="en-US" w:bidi="ar-SA"/>
      </w:rPr>
    </w:lvl>
    <w:lvl w:ilvl="2" w:tplc="2CFE54A4">
      <w:numFmt w:val="bullet"/>
      <w:lvlText w:val="•"/>
      <w:lvlJc w:val="left"/>
      <w:pPr>
        <w:ind w:left="572" w:hanging="108"/>
      </w:pPr>
      <w:rPr>
        <w:rFonts w:hint="default"/>
        <w:lang w:val="fr-FR" w:eastAsia="en-US" w:bidi="ar-SA"/>
      </w:rPr>
    </w:lvl>
    <w:lvl w:ilvl="3" w:tplc="970AE400">
      <w:numFmt w:val="bullet"/>
      <w:lvlText w:val="•"/>
      <w:lvlJc w:val="left"/>
      <w:pPr>
        <w:ind w:left="818" w:hanging="108"/>
      </w:pPr>
      <w:rPr>
        <w:rFonts w:hint="default"/>
        <w:lang w:val="fr-FR" w:eastAsia="en-US" w:bidi="ar-SA"/>
      </w:rPr>
    </w:lvl>
    <w:lvl w:ilvl="4" w:tplc="91C8342C">
      <w:numFmt w:val="bullet"/>
      <w:lvlText w:val="•"/>
      <w:lvlJc w:val="left"/>
      <w:pPr>
        <w:ind w:left="1064" w:hanging="108"/>
      </w:pPr>
      <w:rPr>
        <w:rFonts w:hint="default"/>
        <w:lang w:val="fr-FR" w:eastAsia="en-US" w:bidi="ar-SA"/>
      </w:rPr>
    </w:lvl>
    <w:lvl w:ilvl="5" w:tplc="09683BCE">
      <w:numFmt w:val="bullet"/>
      <w:lvlText w:val="•"/>
      <w:lvlJc w:val="left"/>
      <w:pPr>
        <w:ind w:left="1310" w:hanging="108"/>
      </w:pPr>
      <w:rPr>
        <w:rFonts w:hint="default"/>
        <w:lang w:val="fr-FR" w:eastAsia="en-US" w:bidi="ar-SA"/>
      </w:rPr>
    </w:lvl>
    <w:lvl w:ilvl="6" w:tplc="C30AF260">
      <w:numFmt w:val="bullet"/>
      <w:lvlText w:val="•"/>
      <w:lvlJc w:val="left"/>
      <w:pPr>
        <w:ind w:left="1556" w:hanging="108"/>
      </w:pPr>
      <w:rPr>
        <w:rFonts w:hint="default"/>
        <w:lang w:val="fr-FR" w:eastAsia="en-US" w:bidi="ar-SA"/>
      </w:rPr>
    </w:lvl>
    <w:lvl w:ilvl="7" w:tplc="0FEAF320">
      <w:numFmt w:val="bullet"/>
      <w:lvlText w:val="•"/>
      <w:lvlJc w:val="left"/>
      <w:pPr>
        <w:ind w:left="1802" w:hanging="108"/>
      </w:pPr>
      <w:rPr>
        <w:rFonts w:hint="default"/>
        <w:lang w:val="fr-FR" w:eastAsia="en-US" w:bidi="ar-SA"/>
      </w:rPr>
    </w:lvl>
    <w:lvl w:ilvl="8" w:tplc="BBD0D3D8">
      <w:numFmt w:val="bullet"/>
      <w:lvlText w:val="•"/>
      <w:lvlJc w:val="left"/>
      <w:pPr>
        <w:ind w:left="2048" w:hanging="108"/>
      </w:pPr>
      <w:rPr>
        <w:rFonts w:hint="default"/>
        <w:lang w:val="fr-FR" w:eastAsia="en-US" w:bidi="ar-SA"/>
      </w:rPr>
    </w:lvl>
  </w:abstractNum>
  <w:abstractNum w:abstractNumId="10" w15:restartNumberingAfterBreak="0">
    <w:nsid w:val="27A50C34"/>
    <w:multiLevelType w:val="hybridMultilevel"/>
    <w:tmpl w:val="C9D4493A"/>
    <w:lvl w:ilvl="0" w:tplc="9CAA97E8">
      <w:numFmt w:val="bullet"/>
      <w:lvlText w:val=""/>
      <w:lvlJc w:val="left"/>
      <w:pPr>
        <w:ind w:left="580" w:hanging="360"/>
      </w:pPr>
      <w:rPr>
        <w:rFonts w:ascii="Symbol" w:eastAsia="Symbol" w:hAnsi="Symbol" w:cs="Symbol" w:hint="default"/>
        <w:w w:val="100"/>
        <w:sz w:val="16"/>
        <w:szCs w:val="16"/>
        <w:lang w:val="fr-FR" w:eastAsia="en-US" w:bidi="ar-SA"/>
      </w:rPr>
    </w:lvl>
    <w:lvl w:ilvl="1" w:tplc="35FA0614">
      <w:numFmt w:val="bullet"/>
      <w:lvlText w:val="•"/>
      <w:lvlJc w:val="left"/>
      <w:pPr>
        <w:ind w:left="1036" w:hanging="360"/>
      </w:pPr>
      <w:rPr>
        <w:rFonts w:hint="default"/>
        <w:lang w:val="fr-FR" w:eastAsia="en-US" w:bidi="ar-SA"/>
      </w:rPr>
    </w:lvl>
    <w:lvl w:ilvl="2" w:tplc="A59838C6">
      <w:numFmt w:val="bullet"/>
      <w:lvlText w:val="•"/>
      <w:lvlJc w:val="left"/>
      <w:pPr>
        <w:ind w:left="1492" w:hanging="360"/>
      </w:pPr>
      <w:rPr>
        <w:rFonts w:hint="default"/>
        <w:lang w:val="fr-FR" w:eastAsia="en-US" w:bidi="ar-SA"/>
      </w:rPr>
    </w:lvl>
    <w:lvl w:ilvl="3" w:tplc="5AB076A8">
      <w:numFmt w:val="bullet"/>
      <w:lvlText w:val="•"/>
      <w:lvlJc w:val="left"/>
      <w:pPr>
        <w:ind w:left="1948" w:hanging="360"/>
      </w:pPr>
      <w:rPr>
        <w:rFonts w:hint="default"/>
        <w:lang w:val="fr-FR" w:eastAsia="en-US" w:bidi="ar-SA"/>
      </w:rPr>
    </w:lvl>
    <w:lvl w:ilvl="4" w:tplc="900CA4D0">
      <w:numFmt w:val="bullet"/>
      <w:lvlText w:val="•"/>
      <w:lvlJc w:val="left"/>
      <w:pPr>
        <w:ind w:left="2404" w:hanging="360"/>
      </w:pPr>
      <w:rPr>
        <w:rFonts w:hint="default"/>
        <w:lang w:val="fr-FR" w:eastAsia="en-US" w:bidi="ar-SA"/>
      </w:rPr>
    </w:lvl>
    <w:lvl w:ilvl="5" w:tplc="5DBC55FA">
      <w:numFmt w:val="bullet"/>
      <w:lvlText w:val="•"/>
      <w:lvlJc w:val="left"/>
      <w:pPr>
        <w:ind w:left="2860" w:hanging="360"/>
      </w:pPr>
      <w:rPr>
        <w:rFonts w:hint="default"/>
        <w:lang w:val="fr-FR" w:eastAsia="en-US" w:bidi="ar-SA"/>
      </w:rPr>
    </w:lvl>
    <w:lvl w:ilvl="6" w:tplc="F15E4896">
      <w:numFmt w:val="bullet"/>
      <w:lvlText w:val="•"/>
      <w:lvlJc w:val="left"/>
      <w:pPr>
        <w:ind w:left="3316" w:hanging="360"/>
      </w:pPr>
      <w:rPr>
        <w:rFonts w:hint="default"/>
        <w:lang w:val="fr-FR" w:eastAsia="en-US" w:bidi="ar-SA"/>
      </w:rPr>
    </w:lvl>
    <w:lvl w:ilvl="7" w:tplc="EEC0E180">
      <w:numFmt w:val="bullet"/>
      <w:lvlText w:val="•"/>
      <w:lvlJc w:val="left"/>
      <w:pPr>
        <w:ind w:left="3772" w:hanging="360"/>
      </w:pPr>
      <w:rPr>
        <w:rFonts w:hint="default"/>
        <w:lang w:val="fr-FR" w:eastAsia="en-US" w:bidi="ar-SA"/>
      </w:rPr>
    </w:lvl>
    <w:lvl w:ilvl="8" w:tplc="7C02DBF8">
      <w:numFmt w:val="bullet"/>
      <w:lvlText w:val="•"/>
      <w:lvlJc w:val="left"/>
      <w:pPr>
        <w:ind w:left="4228" w:hanging="360"/>
      </w:pPr>
      <w:rPr>
        <w:rFonts w:hint="default"/>
        <w:lang w:val="fr-FR" w:eastAsia="en-US" w:bidi="ar-SA"/>
      </w:rPr>
    </w:lvl>
  </w:abstractNum>
  <w:abstractNum w:abstractNumId="11" w15:restartNumberingAfterBreak="0">
    <w:nsid w:val="2C14314A"/>
    <w:multiLevelType w:val="hybridMultilevel"/>
    <w:tmpl w:val="2F4CD350"/>
    <w:lvl w:ilvl="0" w:tplc="26A8576E">
      <w:numFmt w:val="bullet"/>
      <w:lvlText w:val="-"/>
      <w:lvlJc w:val="left"/>
      <w:pPr>
        <w:ind w:left="70" w:hanging="108"/>
      </w:pPr>
      <w:rPr>
        <w:rFonts w:ascii="Tahoma" w:eastAsia="Tahoma" w:hAnsi="Tahoma" w:cs="Tahoma" w:hint="default"/>
        <w:w w:val="100"/>
        <w:sz w:val="16"/>
        <w:szCs w:val="16"/>
        <w:lang w:val="fr-FR" w:eastAsia="en-US" w:bidi="ar-SA"/>
      </w:rPr>
    </w:lvl>
    <w:lvl w:ilvl="1" w:tplc="9294A518">
      <w:numFmt w:val="bullet"/>
      <w:lvlText w:val="•"/>
      <w:lvlJc w:val="left"/>
      <w:pPr>
        <w:ind w:left="297" w:hanging="108"/>
      </w:pPr>
      <w:rPr>
        <w:rFonts w:hint="default"/>
        <w:lang w:val="fr-FR" w:eastAsia="en-US" w:bidi="ar-SA"/>
      </w:rPr>
    </w:lvl>
    <w:lvl w:ilvl="2" w:tplc="39BA1BF6">
      <w:numFmt w:val="bullet"/>
      <w:lvlText w:val="•"/>
      <w:lvlJc w:val="left"/>
      <w:pPr>
        <w:ind w:left="515" w:hanging="108"/>
      </w:pPr>
      <w:rPr>
        <w:rFonts w:hint="default"/>
        <w:lang w:val="fr-FR" w:eastAsia="en-US" w:bidi="ar-SA"/>
      </w:rPr>
    </w:lvl>
    <w:lvl w:ilvl="3" w:tplc="F3FA52DE">
      <w:numFmt w:val="bullet"/>
      <w:lvlText w:val="•"/>
      <w:lvlJc w:val="left"/>
      <w:pPr>
        <w:ind w:left="733" w:hanging="108"/>
      </w:pPr>
      <w:rPr>
        <w:rFonts w:hint="default"/>
        <w:lang w:val="fr-FR" w:eastAsia="en-US" w:bidi="ar-SA"/>
      </w:rPr>
    </w:lvl>
    <w:lvl w:ilvl="4" w:tplc="9CB2F760">
      <w:numFmt w:val="bullet"/>
      <w:lvlText w:val="•"/>
      <w:lvlJc w:val="left"/>
      <w:pPr>
        <w:ind w:left="951" w:hanging="108"/>
      </w:pPr>
      <w:rPr>
        <w:rFonts w:hint="default"/>
        <w:lang w:val="fr-FR" w:eastAsia="en-US" w:bidi="ar-SA"/>
      </w:rPr>
    </w:lvl>
    <w:lvl w:ilvl="5" w:tplc="9F2E14F4">
      <w:numFmt w:val="bullet"/>
      <w:lvlText w:val="•"/>
      <w:lvlJc w:val="left"/>
      <w:pPr>
        <w:ind w:left="1169" w:hanging="108"/>
      </w:pPr>
      <w:rPr>
        <w:rFonts w:hint="default"/>
        <w:lang w:val="fr-FR" w:eastAsia="en-US" w:bidi="ar-SA"/>
      </w:rPr>
    </w:lvl>
    <w:lvl w:ilvl="6" w:tplc="52FE3006">
      <w:numFmt w:val="bullet"/>
      <w:lvlText w:val="•"/>
      <w:lvlJc w:val="left"/>
      <w:pPr>
        <w:ind w:left="1386" w:hanging="108"/>
      </w:pPr>
      <w:rPr>
        <w:rFonts w:hint="default"/>
        <w:lang w:val="fr-FR" w:eastAsia="en-US" w:bidi="ar-SA"/>
      </w:rPr>
    </w:lvl>
    <w:lvl w:ilvl="7" w:tplc="DA9E6964">
      <w:numFmt w:val="bullet"/>
      <w:lvlText w:val="•"/>
      <w:lvlJc w:val="left"/>
      <w:pPr>
        <w:ind w:left="1604" w:hanging="108"/>
      </w:pPr>
      <w:rPr>
        <w:rFonts w:hint="default"/>
        <w:lang w:val="fr-FR" w:eastAsia="en-US" w:bidi="ar-SA"/>
      </w:rPr>
    </w:lvl>
    <w:lvl w:ilvl="8" w:tplc="A7A4C6D6">
      <w:numFmt w:val="bullet"/>
      <w:lvlText w:val="•"/>
      <w:lvlJc w:val="left"/>
      <w:pPr>
        <w:ind w:left="1822" w:hanging="108"/>
      </w:pPr>
      <w:rPr>
        <w:rFonts w:hint="default"/>
        <w:lang w:val="fr-FR" w:eastAsia="en-US" w:bidi="ar-SA"/>
      </w:rPr>
    </w:lvl>
  </w:abstractNum>
  <w:abstractNum w:abstractNumId="12" w15:restartNumberingAfterBreak="0">
    <w:nsid w:val="2CEB6D7C"/>
    <w:multiLevelType w:val="hybridMultilevel"/>
    <w:tmpl w:val="B86A7328"/>
    <w:lvl w:ilvl="0" w:tplc="4AB8C46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54593D"/>
    <w:multiLevelType w:val="hybridMultilevel"/>
    <w:tmpl w:val="710EA034"/>
    <w:lvl w:ilvl="0" w:tplc="94644CDC">
      <w:numFmt w:val="bullet"/>
      <w:lvlText w:val="&gt;"/>
      <w:lvlJc w:val="left"/>
      <w:pPr>
        <w:ind w:left="69" w:hanging="168"/>
      </w:pPr>
      <w:rPr>
        <w:rFonts w:ascii="Tahoma" w:eastAsia="Tahoma" w:hAnsi="Tahoma" w:cs="Tahoma" w:hint="default"/>
        <w:w w:val="100"/>
        <w:sz w:val="16"/>
        <w:szCs w:val="16"/>
        <w:lang w:val="fr-FR" w:eastAsia="en-US" w:bidi="ar-SA"/>
      </w:rPr>
    </w:lvl>
    <w:lvl w:ilvl="1" w:tplc="02EE9C36">
      <w:numFmt w:val="bullet"/>
      <w:lvlText w:val="•"/>
      <w:lvlJc w:val="left"/>
      <w:pPr>
        <w:ind w:left="251" w:hanging="168"/>
      </w:pPr>
      <w:rPr>
        <w:rFonts w:hint="default"/>
        <w:lang w:val="fr-FR" w:eastAsia="en-US" w:bidi="ar-SA"/>
      </w:rPr>
    </w:lvl>
    <w:lvl w:ilvl="2" w:tplc="40BE3866">
      <w:numFmt w:val="bullet"/>
      <w:lvlText w:val="•"/>
      <w:lvlJc w:val="left"/>
      <w:pPr>
        <w:ind w:left="442" w:hanging="168"/>
      </w:pPr>
      <w:rPr>
        <w:rFonts w:hint="default"/>
        <w:lang w:val="fr-FR" w:eastAsia="en-US" w:bidi="ar-SA"/>
      </w:rPr>
    </w:lvl>
    <w:lvl w:ilvl="3" w:tplc="E93EB33A">
      <w:numFmt w:val="bullet"/>
      <w:lvlText w:val="•"/>
      <w:lvlJc w:val="left"/>
      <w:pPr>
        <w:ind w:left="633" w:hanging="168"/>
      </w:pPr>
      <w:rPr>
        <w:rFonts w:hint="default"/>
        <w:lang w:val="fr-FR" w:eastAsia="en-US" w:bidi="ar-SA"/>
      </w:rPr>
    </w:lvl>
    <w:lvl w:ilvl="4" w:tplc="44584128">
      <w:numFmt w:val="bullet"/>
      <w:lvlText w:val="•"/>
      <w:lvlJc w:val="left"/>
      <w:pPr>
        <w:ind w:left="824" w:hanging="168"/>
      </w:pPr>
      <w:rPr>
        <w:rFonts w:hint="default"/>
        <w:lang w:val="fr-FR" w:eastAsia="en-US" w:bidi="ar-SA"/>
      </w:rPr>
    </w:lvl>
    <w:lvl w:ilvl="5" w:tplc="1EC0FC94">
      <w:numFmt w:val="bullet"/>
      <w:lvlText w:val="•"/>
      <w:lvlJc w:val="left"/>
      <w:pPr>
        <w:ind w:left="1015" w:hanging="168"/>
      </w:pPr>
      <w:rPr>
        <w:rFonts w:hint="default"/>
        <w:lang w:val="fr-FR" w:eastAsia="en-US" w:bidi="ar-SA"/>
      </w:rPr>
    </w:lvl>
    <w:lvl w:ilvl="6" w:tplc="6002A2E6">
      <w:numFmt w:val="bullet"/>
      <w:lvlText w:val="•"/>
      <w:lvlJc w:val="left"/>
      <w:pPr>
        <w:ind w:left="1206" w:hanging="168"/>
      </w:pPr>
      <w:rPr>
        <w:rFonts w:hint="default"/>
        <w:lang w:val="fr-FR" w:eastAsia="en-US" w:bidi="ar-SA"/>
      </w:rPr>
    </w:lvl>
    <w:lvl w:ilvl="7" w:tplc="C00AE57E">
      <w:numFmt w:val="bullet"/>
      <w:lvlText w:val="•"/>
      <w:lvlJc w:val="left"/>
      <w:pPr>
        <w:ind w:left="1397" w:hanging="168"/>
      </w:pPr>
      <w:rPr>
        <w:rFonts w:hint="default"/>
        <w:lang w:val="fr-FR" w:eastAsia="en-US" w:bidi="ar-SA"/>
      </w:rPr>
    </w:lvl>
    <w:lvl w:ilvl="8" w:tplc="A62094EE">
      <w:numFmt w:val="bullet"/>
      <w:lvlText w:val="•"/>
      <w:lvlJc w:val="left"/>
      <w:pPr>
        <w:ind w:left="1588" w:hanging="168"/>
      </w:pPr>
      <w:rPr>
        <w:rFonts w:hint="default"/>
        <w:lang w:val="fr-FR" w:eastAsia="en-US" w:bidi="ar-SA"/>
      </w:rPr>
    </w:lvl>
  </w:abstractNum>
  <w:abstractNum w:abstractNumId="14" w15:restartNumberingAfterBreak="0">
    <w:nsid w:val="382A7240"/>
    <w:multiLevelType w:val="hybridMultilevel"/>
    <w:tmpl w:val="5A26E384"/>
    <w:lvl w:ilvl="0" w:tplc="E88E3592">
      <w:start w:val="1"/>
      <w:numFmt w:val="upperLetter"/>
      <w:lvlText w:val="%1."/>
      <w:lvlJc w:val="left"/>
      <w:pPr>
        <w:ind w:left="720" w:hanging="360"/>
      </w:pPr>
      <w:rPr>
        <w:rFonts w:hint="default"/>
        <w:color w:val="31849B"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CC49F8"/>
    <w:multiLevelType w:val="hybridMultilevel"/>
    <w:tmpl w:val="D78A4C64"/>
    <w:lvl w:ilvl="0" w:tplc="EBEC4114">
      <w:numFmt w:val="bullet"/>
      <w:lvlText w:val="-"/>
      <w:lvlJc w:val="left"/>
      <w:pPr>
        <w:ind w:left="70" w:hanging="108"/>
      </w:pPr>
      <w:rPr>
        <w:rFonts w:ascii="Tahoma" w:eastAsia="Tahoma" w:hAnsi="Tahoma" w:cs="Tahoma" w:hint="default"/>
        <w:w w:val="100"/>
        <w:sz w:val="16"/>
        <w:szCs w:val="16"/>
        <w:lang w:val="fr-FR" w:eastAsia="en-US" w:bidi="ar-SA"/>
      </w:rPr>
    </w:lvl>
    <w:lvl w:ilvl="1" w:tplc="09A2F3F8">
      <w:numFmt w:val="bullet"/>
      <w:lvlText w:val="•"/>
      <w:lvlJc w:val="left"/>
      <w:pPr>
        <w:ind w:left="326" w:hanging="108"/>
      </w:pPr>
      <w:rPr>
        <w:rFonts w:hint="default"/>
        <w:lang w:val="fr-FR" w:eastAsia="en-US" w:bidi="ar-SA"/>
      </w:rPr>
    </w:lvl>
    <w:lvl w:ilvl="2" w:tplc="310A9AE4">
      <w:numFmt w:val="bullet"/>
      <w:lvlText w:val="•"/>
      <w:lvlJc w:val="left"/>
      <w:pPr>
        <w:ind w:left="572" w:hanging="108"/>
      </w:pPr>
      <w:rPr>
        <w:rFonts w:hint="default"/>
        <w:lang w:val="fr-FR" w:eastAsia="en-US" w:bidi="ar-SA"/>
      </w:rPr>
    </w:lvl>
    <w:lvl w:ilvl="3" w:tplc="BB227650">
      <w:numFmt w:val="bullet"/>
      <w:lvlText w:val="•"/>
      <w:lvlJc w:val="left"/>
      <w:pPr>
        <w:ind w:left="818" w:hanging="108"/>
      </w:pPr>
      <w:rPr>
        <w:rFonts w:hint="default"/>
        <w:lang w:val="fr-FR" w:eastAsia="en-US" w:bidi="ar-SA"/>
      </w:rPr>
    </w:lvl>
    <w:lvl w:ilvl="4" w:tplc="54EA2E70">
      <w:numFmt w:val="bullet"/>
      <w:lvlText w:val="•"/>
      <w:lvlJc w:val="left"/>
      <w:pPr>
        <w:ind w:left="1064" w:hanging="108"/>
      </w:pPr>
      <w:rPr>
        <w:rFonts w:hint="default"/>
        <w:lang w:val="fr-FR" w:eastAsia="en-US" w:bidi="ar-SA"/>
      </w:rPr>
    </w:lvl>
    <w:lvl w:ilvl="5" w:tplc="0EB2483C">
      <w:numFmt w:val="bullet"/>
      <w:lvlText w:val="•"/>
      <w:lvlJc w:val="left"/>
      <w:pPr>
        <w:ind w:left="1310" w:hanging="108"/>
      </w:pPr>
      <w:rPr>
        <w:rFonts w:hint="default"/>
        <w:lang w:val="fr-FR" w:eastAsia="en-US" w:bidi="ar-SA"/>
      </w:rPr>
    </w:lvl>
    <w:lvl w:ilvl="6" w:tplc="7E1EA2CA">
      <w:numFmt w:val="bullet"/>
      <w:lvlText w:val="•"/>
      <w:lvlJc w:val="left"/>
      <w:pPr>
        <w:ind w:left="1556" w:hanging="108"/>
      </w:pPr>
      <w:rPr>
        <w:rFonts w:hint="default"/>
        <w:lang w:val="fr-FR" w:eastAsia="en-US" w:bidi="ar-SA"/>
      </w:rPr>
    </w:lvl>
    <w:lvl w:ilvl="7" w:tplc="A0EA9AA6">
      <w:numFmt w:val="bullet"/>
      <w:lvlText w:val="•"/>
      <w:lvlJc w:val="left"/>
      <w:pPr>
        <w:ind w:left="1802" w:hanging="108"/>
      </w:pPr>
      <w:rPr>
        <w:rFonts w:hint="default"/>
        <w:lang w:val="fr-FR" w:eastAsia="en-US" w:bidi="ar-SA"/>
      </w:rPr>
    </w:lvl>
    <w:lvl w:ilvl="8" w:tplc="4920C17A">
      <w:numFmt w:val="bullet"/>
      <w:lvlText w:val="•"/>
      <w:lvlJc w:val="left"/>
      <w:pPr>
        <w:ind w:left="2048" w:hanging="108"/>
      </w:pPr>
      <w:rPr>
        <w:rFonts w:hint="default"/>
        <w:lang w:val="fr-FR" w:eastAsia="en-US" w:bidi="ar-SA"/>
      </w:rPr>
    </w:lvl>
  </w:abstractNum>
  <w:abstractNum w:abstractNumId="16" w15:restartNumberingAfterBreak="0">
    <w:nsid w:val="4A502C6E"/>
    <w:multiLevelType w:val="hybridMultilevel"/>
    <w:tmpl w:val="488C959A"/>
    <w:lvl w:ilvl="0" w:tplc="C720C8AE">
      <w:numFmt w:val="bullet"/>
      <w:lvlText w:val="-"/>
      <w:lvlJc w:val="left"/>
      <w:pPr>
        <w:ind w:left="70" w:hanging="108"/>
      </w:pPr>
      <w:rPr>
        <w:rFonts w:ascii="Tahoma" w:eastAsia="Tahoma" w:hAnsi="Tahoma" w:cs="Tahoma" w:hint="default"/>
        <w:w w:val="100"/>
        <w:sz w:val="16"/>
        <w:szCs w:val="16"/>
        <w:lang w:val="fr-FR" w:eastAsia="en-US" w:bidi="ar-SA"/>
      </w:rPr>
    </w:lvl>
    <w:lvl w:ilvl="1" w:tplc="47201C90">
      <w:numFmt w:val="bullet"/>
      <w:lvlText w:val="•"/>
      <w:lvlJc w:val="left"/>
      <w:pPr>
        <w:ind w:left="326" w:hanging="108"/>
      </w:pPr>
      <w:rPr>
        <w:rFonts w:hint="default"/>
        <w:lang w:val="fr-FR" w:eastAsia="en-US" w:bidi="ar-SA"/>
      </w:rPr>
    </w:lvl>
    <w:lvl w:ilvl="2" w:tplc="4B846396">
      <w:numFmt w:val="bullet"/>
      <w:lvlText w:val="•"/>
      <w:lvlJc w:val="left"/>
      <w:pPr>
        <w:ind w:left="572" w:hanging="108"/>
      </w:pPr>
      <w:rPr>
        <w:rFonts w:hint="default"/>
        <w:lang w:val="fr-FR" w:eastAsia="en-US" w:bidi="ar-SA"/>
      </w:rPr>
    </w:lvl>
    <w:lvl w:ilvl="3" w:tplc="E91C5C4C">
      <w:numFmt w:val="bullet"/>
      <w:lvlText w:val="•"/>
      <w:lvlJc w:val="left"/>
      <w:pPr>
        <w:ind w:left="818" w:hanging="108"/>
      </w:pPr>
      <w:rPr>
        <w:rFonts w:hint="default"/>
        <w:lang w:val="fr-FR" w:eastAsia="en-US" w:bidi="ar-SA"/>
      </w:rPr>
    </w:lvl>
    <w:lvl w:ilvl="4" w:tplc="40464828">
      <w:numFmt w:val="bullet"/>
      <w:lvlText w:val="•"/>
      <w:lvlJc w:val="left"/>
      <w:pPr>
        <w:ind w:left="1064" w:hanging="108"/>
      </w:pPr>
      <w:rPr>
        <w:rFonts w:hint="default"/>
        <w:lang w:val="fr-FR" w:eastAsia="en-US" w:bidi="ar-SA"/>
      </w:rPr>
    </w:lvl>
    <w:lvl w:ilvl="5" w:tplc="7B2E2F08">
      <w:numFmt w:val="bullet"/>
      <w:lvlText w:val="•"/>
      <w:lvlJc w:val="left"/>
      <w:pPr>
        <w:ind w:left="1310" w:hanging="108"/>
      </w:pPr>
      <w:rPr>
        <w:rFonts w:hint="default"/>
        <w:lang w:val="fr-FR" w:eastAsia="en-US" w:bidi="ar-SA"/>
      </w:rPr>
    </w:lvl>
    <w:lvl w:ilvl="6" w:tplc="8AE63BA2">
      <w:numFmt w:val="bullet"/>
      <w:lvlText w:val="•"/>
      <w:lvlJc w:val="left"/>
      <w:pPr>
        <w:ind w:left="1556" w:hanging="108"/>
      </w:pPr>
      <w:rPr>
        <w:rFonts w:hint="default"/>
        <w:lang w:val="fr-FR" w:eastAsia="en-US" w:bidi="ar-SA"/>
      </w:rPr>
    </w:lvl>
    <w:lvl w:ilvl="7" w:tplc="20A48254">
      <w:numFmt w:val="bullet"/>
      <w:lvlText w:val="•"/>
      <w:lvlJc w:val="left"/>
      <w:pPr>
        <w:ind w:left="1802" w:hanging="108"/>
      </w:pPr>
      <w:rPr>
        <w:rFonts w:hint="default"/>
        <w:lang w:val="fr-FR" w:eastAsia="en-US" w:bidi="ar-SA"/>
      </w:rPr>
    </w:lvl>
    <w:lvl w:ilvl="8" w:tplc="4F2E2174">
      <w:numFmt w:val="bullet"/>
      <w:lvlText w:val="•"/>
      <w:lvlJc w:val="left"/>
      <w:pPr>
        <w:ind w:left="2048" w:hanging="108"/>
      </w:pPr>
      <w:rPr>
        <w:rFonts w:hint="default"/>
        <w:lang w:val="fr-FR" w:eastAsia="en-US" w:bidi="ar-SA"/>
      </w:rPr>
    </w:lvl>
  </w:abstractNum>
  <w:abstractNum w:abstractNumId="17" w15:restartNumberingAfterBreak="0">
    <w:nsid w:val="4C9707FE"/>
    <w:multiLevelType w:val="hybridMultilevel"/>
    <w:tmpl w:val="5CD27F4A"/>
    <w:lvl w:ilvl="0" w:tplc="C4163BD8">
      <w:start w:val="2"/>
      <w:numFmt w:val="upperLetter"/>
      <w:lvlText w:val="%1."/>
      <w:lvlJc w:val="left"/>
      <w:pPr>
        <w:ind w:left="580" w:hanging="360"/>
      </w:pPr>
      <w:rPr>
        <w:rFonts w:hint="default"/>
        <w:color w:val="008080"/>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18" w15:restartNumberingAfterBreak="0">
    <w:nsid w:val="4D656E8D"/>
    <w:multiLevelType w:val="hybridMultilevel"/>
    <w:tmpl w:val="C1E64E6E"/>
    <w:lvl w:ilvl="0" w:tplc="49BC22AA">
      <w:numFmt w:val="bullet"/>
      <w:lvlText w:val="&gt;"/>
      <w:lvlJc w:val="left"/>
      <w:pPr>
        <w:ind w:left="237" w:hanging="168"/>
      </w:pPr>
      <w:rPr>
        <w:rFonts w:ascii="Tahoma" w:eastAsia="Tahoma" w:hAnsi="Tahoma" w:cs="Tahoma" w:hint="default"/>
        <w:w w:val="100"/>
        <w:sz w:val="16"/>
        <w:szCs w:val="16"/>
        <w:lang w:val="fr-FR" w:eastAsia="en-US" w:bidi="ar-SA"/>
      </w:rPr>
    </w:lvl>
    <w:lvl w:ilvl="1" w:tplc="1848E930">
      <w:numFmt w:val="bullet"/>
      <w:lvlText w:val="•"/>
      <w:lvlJc w:val="left"/>
      <w:pPr>
        <w:ind w:left="413" w:hanging="168"/>
      </w:pPr>
      <w:rPr>
        <w:rFonts w:hint="default"/>
        <w:lang w:val="fr-FR" w:eastAsia="en-US" w:bidi="ar-SA"/>
      </w:rPr>
    </w:lvl>
    <w:lvl w:ilvl="2" w:tplc="8EEED80E">
      <w:numFmt w:val="bullet"/>
      <w:lvlText w:val="•"/>
      <w:lvlJc w:val="left"/>
      <w:pPr>
        <w:ind w:left="586" w:hanging="168"/>
      </w:pPr>
      <w:rPr>
        <w:rFonts w:hint="default"/>
        <w:lang w:val="fr-FR" w:eastAsia="en-US" w:bidi="ar-SA"/>
      </w:rPr>
    </w:lvl>
    <w:lvl w:ilvl="3" w:tplc="48544244">
      <w:numFmt w:val="bullet"/>
      <w:lvlText w:val="•"/>
      <w:lvlJc w:val="left"/>
      <w:pPr>
        <w:ind w:left="759" w:hanging="168"/>
      </w:pPr>
      <w:rPr>
        <w:rFonts w:hint="default"/>
        <w:lang w:val="fr-FR" w:eastAsia="en-US" w:bidi="ar-SA"/>
      </w:rPr>
    </w:lvl>
    <w:lvl w:ilvl="4" w:tplc="9D56757A">
      <w:numFmt w:val="bullet"/>
      <w:lvlText w:val="•"/>
      <w:lvlJc w:val="left"/>
      <w:pPr>
        <w:ind w:left="932" w:hanging="168"/>
      </w:pPr>
      <w:rPr>
        <w:rFonts w:hint="default"/>
        <w:lang w:val="fr-FR" w:eastAsia="en-US" w:bidi="ar-SA"/>
      </w:rPr>
    </w:lvl>
    <w:lvl w:ilvl="5" w:tplc="41167124">
      <w:numFmt w:val="bullet"/>
      <w:lvlText w:val="•"/>
      <w:lvlJc w:val="left"/>
      <w:pPr>
        <w:ind w:left="1105" w:hanging="168"/>
      </w:pPr>
      <w:rPr>
        <w:rFonts w:hint="default"/>
        <w:lang w:val="fr-FR" w:eastAsia="en-US" w:bidi="ar-SA"/>
      </w:rPr>
    </w:lvl>
    <w:lvl w:ilvl="6" w:tplc="DA28B9EC">
      <w:numFmt w:val="bullet"/>
      <w:lvlText w:val="•"/>
      <w:lvlJc w:val="left"/>
      <w:pPr>
        <w:ind w:left="1278" w:hanging="168"/>
      </w:pPr>
      <w:rPr>
        <w:rFonts w:hint="default"/>
        <w:lang w:val="fr-FR" w:eastAsia="en-US" w:bidi="ar-SA"/>
      </w:rPr>
    </w:lvl>
    <w:lvl w:ilvl="7" w:tplc="22C2C942">
      <w:numFmt w:val="bullet"/>
      <w:lvlText w:val="•"/>
      <w:lvlJc w:val="left"/>
      <w:pPr>
        <w:ind w:left="1451" w:hanging="168"/>
      </w:pPr>
      <w:rPr>
        <w:rFonts w:hint="default"/>
        <w:lang w:val="fr-FR" w:eastAsia="en-US" w:bidi="ar-SA"/>
      </w:rPr>
    </w:lvl>
    <w:lvl w:ilvl="8" w:tplc="5B6CAC26">
      <w:numFmt w:val="bullet"/>
      <w:lvlText w:val="•"/>
      <w:lvlJc w:val="left"/>
      <w:pPr>
        <w:ind w:left="1624" w:hanging="168"/>
      </w:pPr>
      <w:rPr>
        <w:rFonts w:hint="default"/>
        <w:lang w:val="fr-FR" w:eastAsia="en-US" w:bidi="ar-SA"/>
      </w:rPr>
    </w:lvl>
  </w:abstractNum>
  <w:abstractNum w:abstractNumId="19" w15:restartNumberingAfterBreak="0">
    <w:nsid w:val="4DD81CD9"/>
    <w:multiLevelType w:val="hybridMultilevel"/>
    <w:tmpl w:val="AC56D99A"/>
    <w:lvl w:ilvl="0" w:tplc="815E632A">
      <w:numFmt w:val="bullet"/>
      <w:lvlText w:val="-"/>
      <w:lvlJc w:val="left"/>
      <w:pPr>
        <w:ind w:left="70" w:hanging="108"/>
      </w:pPr>
      <w:rPr>
        <w:rFonts w:ascii="Tahoma" w:eastAsia="Tahoma" w:hAnsi="Tahoma" w:cs="Tahoma" w:hint="default"/>
        <w:w w:val="100"/>
        <w:sz w:val="16"/>
        <w:szCs w:val="16"/>
        <w:lang w:val="fr-FR" w:eastAsia="en-US" w:bidi="ar-SA"/>
      </w:rPr>
    </w:lvl>
    <w:lvl w:ilvl="1" w:tplc="D148780C">
      <w:numFmt w:val="bullet"/>
      <w:lvlText w:val="•"/>
      <w:lvlJc w:val="left"/>
      <w:pPr>
        <w:ind w:left="297" w:hanging="108"/>
      </w:pPr>
      <w:rPr>
        <w:rFonts w:hint="default"/>
        <w:lang w:val="fr-FR" w:eastAsia="en-US" w:bidi="ar-SA"/>
      </w:rPr>
    </w:lvl>
    <w:lvl w:ilvl="2" w:tplc="DAAA5D80">
      <w:numFmt w:val="bullet"/>
      <w:lvlText w:val="•"/>
      <w:lvlJc w:val="left"/>
      <w:pPr>
        <w:ind w:left="515" w:hanging="108"/>
      </w:pPr>
      <w:rPr>
        <w:rFonts w:hint="default"/>
        <w:lang w:val="fr-FR" w:eastAsia="en-US" w:bidi="ar-SA"/>
      </w:rPr>
    </w:lvl>
    <w:lvl w:ilvl="3" w:tplc="788C0846">
      <w:numFmt w:val="bullet"/>
      <w:lvlText w:val="•"/>
      <w:lvlJc w:val="left"/>
      <w:pPr>
        <w:ind w:left="733" w:hanging="108"/>
      </w:pPr>
      <w:rPr>
        <w:rFonts w:hint="default"/>
        <w:lang w:val="fr-FR" w:eastAsia="en-US" w:bidi="ar-SA"/>
      </w:rPr>
    </w:lvl>
    <w:lvl w:ilvl="4" w:tplc="D26AD886">
      <w:numFmt w:val="bullet"/>
      <w:lvlText w:val="•"/>
      <w:lvlJc w:val="left"/>
      <w:pPr>
        <w:ind w:left="951" w:hanging="108"/>
      </w:pPr>
      <w:rPr>
        <w:rFonts w:hint="default"/>
        <w:lang w:val="fr-FR" w:eastAsia="en-US" w:bidi="ar-SA"/>
      </w:rPr>
    </w:lvl>
    <w:lvl w:ilvl="5" w:tplc="3D009BCA">
      <w:numFmt w:val="bullet"/>
      <w:lvlText w:val="•"/>
      <w:lvlJc w:val="left"/>
      <w:pPr>
        <w:ind w:left="1169" w:hanging="108"/>
      </w:pPr>
      <w:rPr>
        <w:rFonts w:hint="default"/>
        <w:lang w:val="fr-FR" w:eastAsia="en-US" w:bidi="ar-SA"/>
      </w:rPr>
    </w:lvl>
    <w:lvl w:ilvl="6" w:tplc="2C762442">
      <w:numFmt w:val="bullet"/>
      <w:lvlText w:val="•"/>
      <w:lvlJc w:val="left"/>
      <w:pPr>
        <w:ind w:left="1386" w:hanging="108"/>
      </w:pPr>
      <w:rPr>
        <w:rFonts w:hint="default"/>
        <w:lang w:val="fr-FR" w:eastAsia="en-US" w:bidi="ar-SA"/>
      </w:rPr>
    </w:lvl>
    <w:lvl w:ilvl="7" w:tplc="7C16BCEA">
      <w:numFmt w:val="bullet"/>
      <w:lvlText w:val="•"/>
      <w:lvlJc w:val="left"/>
      <w:pPr>
        <w:ind w:left="1604" w:hanging="108"/>
      </w:pPr>
      <w:rPr>
        <w:rFonts w:hint="default"/>
        <w:lang w:val="fr-FR" w:eastAsia="en-US" w:bidi="ar-SA"/>
      </w:rPr>
    </w:lvl>
    <w:lvl w:ilvl="8" w:tplc="D5F25EEA">
      <w:numFmt w:val="bullet"/>
      <w:lvlText w:val="•"/>
      <w:lvlJc w:val="left"/>
      <w:pPr>
        <w:ind w:left="1822" w:hanging="108"/>
      </w:pPr>
      <w:rPr>
        <w:rFonts w:hint="default"/>
        <w:lang w:val="fr-FR" w:eastAsia="en-US" w:bidi="ar-SA"/>
      </w:rPr>
    </w:lvl>
  </w:abstractNum>
  <w:abstractNum w:abstractNumId="20" w15:restartNumberingAfterBreak="0">
    <w:nsid w:val="4EE44DE7"/>
    <w:multiLevelType w:val="hybridMultilevel"/>
    <w:tmpl w:val="9EDE4F4E"/>
    <w:lvl w:ilvl="0" w:tplc="D832AA2C">
      <w:numFmt w:val="bullet"/>
      <w:lvlText w:val="-"/>
      <w:lvlJc w:val="left"/>
      <w:pPr>
        <w:ind w:left="40" w:hanging="107"/>
      </w:pPr>
      <w:rPr>
        <w:rFonts w:ascii="Carlito" w:eastAsia="Carlito" w:hAnsi="Carlito" w:cs="Carlito" w:hint="default"/>
        <w:w w:val="100"/>
        <w:sz w:val="20"/>
        <w:szCs w:val="20"/>
        <w:lang w:val="fr-FR" w:eastAsia="en-US" w:bidi="ar-SA"/>
      </w:rPr>
    </w:lvl>
    <w:lvl w:ilvl="1" w:tplc="0204BC28">
      <w:numFmt w:val="bullet"/>
      <w:lvlText w:val="•"/>
      <w:lvlJc w:val="left"/>
      <w:pPr>
        <w:ind w:left="397" w:hanging="107"/>
      </w:pPr>
      <w:rPr>
        <w:rFonts w:hint="default"/>
        <w:lang w:val="fr-FR" w:eastAsia="en-US" w:bidi="ar-SA"/>
      </w:rPr>
    </w:lvl>
    <w:lvl w:ilvl="2" w:tplc="F65E2284">
      <w:numFmt w:val="bullet"/>
      <w:lvlText w:val="•"/>
      <w:lvlJc w:val="left"/>
      <w:pPr>
        <w:ind w:left="755" w:hanging="107"/>
      </w:pPr>
      <w:rPr>
        <w:rFonts w:hint="default"/>
        <w:lang w:val="fr-FR" w:eastAsia="en-US" w:bidi="ar-SA"/>
      </w:rPr>
    </w:lvl>
    <w:lvl w:ilvl="3" w:tplc="679C3E7A">
      <w:numFmt w:val="bullet"/>
      <w:lvlText w:val="•"/>
      <w:lvlJc w:val="left"/>
      <w:pPr>
        <w:ind w:left="1113" w:hanging="107"/>
      </w:pPr>
      <w:rPr>
        <w:rFonts w:hint="default"/>
        <w:lang w:val="fr-FR" w:eastAsia="en-US" w:bidi="ar-SA"/>
      </w:rPr>
    </w:lvl>
    <w:lvl w:ilvl="4" w:tplc="4112C9E8">
      <w:numFmt w:val="bullet"/>
      <w:lvlText w:val="•"/>
      <w:lvlJc w:val="left"/>
      <w:pPr>
        <w:ind w:left="1471" w:hanging="107"/>
      </w:pPr>
      <w:rPr>
        <w:rFonts w:hint="default"/>
        <w:lang w:val="fr-FR" w:eastAsia="en-US" w:bidi="ar-SA"/>
      </w:rPr>
    </w:lvl>
    <w:lvl w:ilvl="5" w:tplc="46628512">
      <w:numFmt w:val="bullet"/>
      <w:lvlText w:val="•"/>
      <w:lvlJc w:val="left"/>
      <w:pPr>
        <w:ind w:left="1829" w:hanging="107"/>
      </w:pPr>
      <w:rPr>
        <w:rFonts w:hint="default"/>
        <w:lang w:val="fr-FR" w:eastAsia="en-US" w:bidi="ar-SA"/>
      </w:rPr>
    </w:lvl>
    <w:lvl w:ilvl="6" w:tplc="92624A00">
      <w:numFmt w:val="bullet"/>
      <w:lvlText w:val="•"/>
      <w:lvlJc w:val="left"/>
      <w:pPr>
        <w:ind w:left="2187" w:hanging="107"/>
      </w:pPr>
      <w:rPr>
        <w:rFonts w:hint="default"/>
        <w:lang w:val="fr-FR" w:eastAsia="en-US" w:bidi="ar-SA"/>
      </w:rPr>
    </w:lvl>
    <w:lvl w:ilvl="7" w:tplc="780CFC50">
      <w:numFmt w:val="bullet"/>
      <w:lvlText w:val="•"/>
      <w:lvlJc w:val="left"/>
      <w:pPr>
        <w:ind w:left="2545" w:hanging="107"/>
      </w:pPr>
      <w:rPr>
        <w:rFonts w:hint="default"/>
        <w:lang w:val="fr-FR" w:eastAsia="en-US" w:bidi="ar-SA"/>
      </w:rPr>
    </w:lvl>
    <w:lvl w:ilvl="8" w:tplc="2F680E90">
      <w:numFmt w:val="bullet"/>
      <w:lvlText w:val="•"/>
      <w:lvlJc w:val="left"/>
      <w:pPr>
        <w:ind w:left="2902" w:hanging="107"/>
      </w:pPr>
      <w:rPr>
        <w:rFonts w:hint="default"/>
        <w:lang w:val="fr-FR" w:eastAsia="en-US" w:bidi="ar-SA"/>
      </w:rPr>
    </w:lvl>
  </w:abstractNum>
  <w:abstractNum w:abstractNumId="21" w15:restartNumberingAfterBreak="0">
    <w:nsid w:val="4F7758F6"/>
    <w:multiLevelType w:val="hybridMultilevel"/>
    <w:tmpl w:val="31A026DE"/>
    <w:lvl w:ilvl="0" w:tplc="7B446614">
      <w:numFmt w:val="bullet"/>
      <w:lvlText w:val="&gt;"/>
      <w:lvlJc w:val="left"/>
      <w:pPr>
        <w:ind w:left="354" w:hanging="145"/>
      </w:pPr>
      <w:rPr>
        <w:rFonts w:ascii="Tahoma" w:eastAsia="Tahoma" w:hAnsi="Tahoma" w:cs="Tahoma" w:hint="default"/>
        <w:w w:val="99"/>
        <w:sz w:val="14"/>
        <w:szCs w:val="14"/>
        <w:lang w:val="fr-FR" w:eastAsia="en-US" w:bidi="ar-SA"/>
      </w:rPr>
    </w:lvl>
    <w:lvl w:ilvl="1" w:tplc="7E8AD4CC">
      <w:numFmt w:val="bullet"/>
      <w:lvlText w:val="•"/>
      <w:lvlJc w:val="left"/>
      <w:pPr>
        <w:ind w:left="1426" w:hanging="145"/>
      </w:pPr>
      <w:rPr>
        <w:rFonts w:hint="default"/>
        <w:lang w:val="fr-FR" w:eastAsia="en-US" w:bidi="ar-SA"/>
      </w:rPr>
    </w:lvl>
    <w:lvl w:ilvl="2" w:tplc="1662FE4E">
      <w:numFmt w:val="bullet"/>
      <w:lvlText w:val="•"/>
      <w:lvlJc w:val="left"/>
      <w:pPr>
        <w:ind w:left="2492" w:hanging="145"/>
      </w:pPr>
      <w:rPr>
        <w:rFonts w:hint="default"/>
        <w:lang w:val="fr-FR" w:eastAsia="en-US" w:bidi="ar-SA"/>
      </w:rPr>
    </w:lvl>
    <w:lvl w:ilvl="3" w:tplc="85CC6322">
      <w:numFmt w:val="bullet"/>
      <w:lvlText w:val="•"/>
      <w:lvlJc w:val="left"/>
      <w:pPr>
        <w:ind w:left="3559" w:hanging="145"/>
      </w:pPr>
      <w:rPr>
        <w:rFonts w:hint="default"/>
        <w:lang w:val="fr-FR" w:eastAsia="en-US" w:bidi="ar-SA"/>
      </w:rPr>
    </w:lvl>
    <w:lvl w:ilvl="4" w:tplc="6D04D082">
      <w:numFmt w:val="bullet"/>
      <w:lvlText w:val="•"/>
      <w:lvlJc w:val="left"/>
      <w:pPr>
        <w:ind w:left="4625" w:hanging="145"/>
      </w:pPr>
      <w:rPr>
        <w:rFonts w:hint="default"/>
        <w:lang w:val="fr-FR" w:eastAsia="en-US" w:bidi="ar-SA"/>
      </w:rPr>
    </w:lvl>
    <w:lvl w:ilvl="5" w:tplc="B142A0B4">
      <w:numFmt w:val="bullet"/>
      <w:lvlText w:val="•"/>
      <w:lvlJc w:val="left"/>
      <w:pPr>
        <w:ind w:left="5692" w:hanging="145"/>
      </w:pPr>
      <w:rPr>
        <w:rFonts w:hint="default"/>
        <w:lang w:val="fr-FR" w:eastAsia="en-US" w:bidi="ar-SA"/>
      </w:rPr>
    </w:lvl>
    <w:lvl w:ilvl="6" w:tplc="B790851A">
      <w:numFmt w:val="bullet"/>
      <w:lvlText w:val="•"/>
      <w:lvlJc w:val="left"/>
      <w:pPr>
        <w:ind w:left="6758" w:hanging="145"/>
      </w:pPr>
      <w:rPr>
        <w:rFonts w:hint="default"/>
        <w:lang w:val="fr-FR" w:eastAsia="en-US" w:bidi="ar-SA"/>
      </w:rPr>
    </w:lvl>
    <w:lvl w:ilvl="7" w:tplc="D1ECE224">
      <w:numFmt w:val="bullet"/>
      <w:lvlText w:val="•"/>
      <w:lvlJc w:val="left"/>
      <w:pPr>
        <w:ind w:left="7824" w:hanging="145"/>
      </w:pPr>
      <w:rPr>
        <w:rFonts w:hint="default"/>
        <w:lang w:val="fr-FR" w:eastAsia="en-US" w:bidi="ar-SA"/>
      </w:rPr>
    </w:lvl>
    <w:lvl w:ilvl="8" w:tplc="3E0469BA">
      <w:numFmt w:val="bullet"/>
      <w:lvlText w:val="•"/>
      <w:lvlJc w:val="left"/>
      <w:pPr>
        <w:ind w:left="8891" w:hanging="145"/>
      </w:pPr>
      <w:rPr>
        <w:rFonts w:hint="default"/>
        <w:lang w:val="fr-FR" w:eastAsia="en-US" w:bidi="ar-SA"/>
      </w:rPr>
    </w:lvl>
  </w:abstractNum>
  <w:abstractNum w:abstractNumId="22" w15:restartNumberingAfterBreak="0">
    <w:nsid w:val="51126EB7"/>
    <w:multiLevelType w:val="hybridMultilevel"/>
    <w:tmpl w:val="59F445AE"/>
    <w:lvl w:ilvl="0" w:tplc="AF1A0010">
      <w:numFmt w:val="bullet"/>
      <w:lvlText w:val="-"/>
      <w:lvlJc w:val="left"/>
      <w:pPr>
        <w:ind w:left="70" w:hanging="108"/>
      </w:pPr>
      <w:rPr>
        <w:rFonts w:ascii="Tahoma" w:eastAsia="Tahoma" w:hAnsi="Tahoma" w:cs="Tahoma" w:hint="default"/>
        <w:w w:val="100"/>
        <w:sz w:val="16"/>
        <w:szCs w:val="16"/>
        <w:lang w:val="fr-FR" w:eastAsia="en-US" w:bidi="ar-SA"/>
      </w:rPr>
    </w:lvl>
    <w:lvl w:ilvl="1" w:tplc="CFD6FA28">
      <w:numFmt w:val="bullet"/>
      <w:lvlText w:val="•"/>
      <w:lvlJc w:val="left"/>
      <w:pPr>
        <w:ind w:left="297" w:hanging="108"/>
      </w:pPr>
      <w:rPr>
        <w:rFonts w:hint="default"/>
        <w:lang w:val="fr-FR" w:eastAsia="en-US" w:bidi="ar-SA"/>
      </w:rPr>
    </w:lvl>
    <w:lvl w:ilvl="2" w:tplc="85E64A1C">
      <w:numFmt w:val="bullet"/>
      <w:lvlText w:val="•"/>
      <w:lvlJc w:val="left"/>
      <w:pPr>
        <w:ind w:left="515" w:hanging="108"/>
      </w:pPr>
      <w:rPr>
        <w:rFonts w:hint="default"/>
        <w:lang w:val="fr-FR" w:eastAsia="en-US" w:bidi="ar-SA"/>
      </w:rPr>
    </w:lvl>
    <w:lvl w:ilvl="3" w:tplc="63567AB0">
      <w:numFmt w:val="bullet"/>
      <w:lvlText w:val="•"/>
      <w:lvlJc w:val="left"/>
      <w:pPr>
        <w:ind w:left="733" w:hanging="108"/>
      </w:pPr>
      <w:rPr>
        <w:rFonts w:hint="default"/>
        <w:lang w:val="fr-FR" w:eastAsia="en-US" w:bidi="ar-SA"/>
      </w:rPr>
    </w:lvl>
    <w:lvl w:ilvl="4" w:tplc="297261DC">
      <w:numFmt w:val="bullet"/>
      <w:lvlText w:val="•"/>
      <w:lvlJc w:val="left"/>
      <w:pPr>
        <w:ind w:left="951" w:hanging="108"/>
      </w:pPr>
      <w:rPr>
        <w:rFonts w:hint="default"/>
        <w:lang w:val="fr-FR" w:eastAsia="en-US" w:bidi="ar-SA"/>
      </w:rPr>
    </w:lvl>
    <w:lvl w:ilvl="5" w:tplc="ABD814DC">
      <w:numFmt w:val="bullet"/>
      <w:lvlText w:val="•"/>
      <w:lvlJc w:val="left"/>
      <w:pPr>
        <w:ind w:left="1169" w:hanging="108"/>
      </w:pPr>
      <w:rPr>
        <w:rFonts w:hint="default"/>
        <w:lang w:val="fr-FR" w:eastAsia="en-US" w:bidi="ar-SA"/>
      </w:rPr>
    </w:lvl>
    <w:lvl w:ilvl="6" w:tplc="BC220404">
      <w:numFmt w:val="bullet"/>
      <w:lvlText w:val="•"/>
      <w:lvlJc w:val="left"/>
      <w:pPr>
        <w:ind w:left="1386" w:hanging="108"/>
      </w:pPr>
      <w:rPr>
        <w:rFonts w:hint="default"/>
        <w:lang w:val="fr-FR" w:eastAsia="en-US" w:bidi="ar-SA"/>
      </w:rPr>
    </w:lvl>
    <w:lvl w:ilvl="7" w:tplc="5C3A728E">
      <w:numFmt w:val="bullet"/>
      <w:lvlText w:val="•"/>
      <w:lvlJc w:val="left"/>
      <w:pPr>
        <w:ind w:left="1604" w:hanging="108"/>
      </w:pPr>
      <w:rPr>
        <w:rFonts w:hint="default"/>
        <w:lang w:val="fr-FR" w:eastAsia="en-US" w:bidi="ar-SA"/>
      </w:rPr>
    </w:lvl>
    <w:lvl w:ilvl="8" w:tplc="2806D89E">
      <w:numFmt w:val="bullet"/>
      <w:lvlText w:val="•"/>
      <w:lvlJc w:val="left"/>
      <w:pPr>
        <w:ind w:left="1822" w:hanging="108"/>
      </w:pPr>
      <w:rPr>
        <w:rFonts w:hint="default"/>
        <w:lang w:val="fr-FR" w:eastAsia="en-US" w:bidi="ar-SA"/>
      </w:rPr>
    </w:lvl>
  </w:abstractNum>
  <w:abstractNum w:abstractNumId="23" w15:restartNumberingAfterBreak="0">
    <w:nsid w:val="53553D92"/>
    <w:multiLevelType w:val="hybridMultilevel"/>
    <w:tmpl w:val="92C4DC38"/>
    <w:lvl w:ilvl="0" w:tplc="D4B22B34">
      <w:numFmt w:val="bullet"/>
      <w:lvlText w:val="&gt;"/>
      <w:lvlJc w:val="left"/>
      <w:pPr>
        <w:ind w:left="69" w:hanging="168"/>
      </w:pPr>
      <w:rPr>
        <w:rFonts w:ascii="Tahoma" w:eastAsia="Tahoma" w:hAnsi="Tahoma" w:cs="Tahoma" w:hint="default"/>
        <w:w w:val="100"/>
        <w:sz w:val="16"/>
        <w:szCs w:val="16"/>
        <w:lang w:val="fr-FR" w:eastAsia="en-US" w:bidi="ar-SA"/>
      </w:rPr>
    </w:lvl>
    <w:lvl w:ilvl="1" w:tplc="B3843B1C">
      <w:numFmt w:val="bullet"/>
      <w:lvlText w:val="•"/>
      <w:lvlJc w:val="left"/>
      <w:pPr>
        <w:ind w:left="251" w:hanging="168"/>
      </w:pPr>
      <w:rPr>
        <w:rFonts w:hint="default"/>
        <w:lang w:val="fr-FR" w:eastAsia="en-US" w:bidi="ar-SA"/>
      </w:rPr>
    </w:lvl>
    <w:lvl w:ilvl="2" w:tplc="24B81358">
      <w:numFmt w:val="bullet"/>
      <w:lvlText w:val="•"/>
      <w:lvlJc w:val="left"/>
      <w:pPr>
        <w:ind w:left="442" w:hanging="168"/>
      </w:pPr>
      <w:rPr>
        <w:rFonts w:hint="default"/>
        <w:lang w:val="fr-FR" w:eastAsia="en-US" w:bidi="ar-SA"/>
      </w:rPr>
    </w:lvl>
    <w:lvl w:ilvl="3" w:tplc="5E240430">
      <w:numFmt w:val="bullet"/>
      <w:lvlText w:val="•"/>
      <w:lvlJc w:val="left"/>
      <w:pPr>
        <w:ind w:left="633" w:hanging="168"/>
      </w:pPr>
      <w:rPr>
        <w:rFonts w:hint="default"/>
        <w:lang w:val="fr-FR" w:eastAsia="en-US" w:bidi="ar-SA"/>
      </w:rPr>
    </w:lvl>
    <w:lvl w:ilvl="4" w:tplc="E9666C34">
      <w:numFmt w:val="bullet"/>
      <w:lvlText w:val="•"/>
      <w:lvlJc w:val="left"/>
      <w:pPr>
        <w:ind w:left="824" w:hanging="168"/>
      </w:pPr>
      <w:rPr>
        <w:rFonts w:hint="default"/>
        <w:lang w:val="fr-FR" w:eastAsia="en-US" w:bidi="ar-SA"/>
      </w:rPr>
    </w:lvl>
    <w:lvl w:ilvl="5" w:tplc="99280338">
      <w:numFmt w:val="bullet"/>
      <w:lvlText w:val="•"/>
      <w:lvlJc w:val="left"/>
      <w:pPr>
        <w:ind w:left="1015" w:hanging="168"/>
      </w:pPr>
      <w:rPr>
        <w:rFonts w:hint="default"/>
        <w:lang w:val="fr-FR" w:eastAsia="en-US" w:bidi="ar-SA"/>
      </w:rPr>
    </w:lvl>
    <w:lvl w:ilvl="6" w:tplc="C4AC7CD2">
      <w:numFmt w:val="bullet"/>
      <w:lvlText w:val="•"/>
      <w:lvlJc w:val="left"/>
      <w:pPr>
        <w:ind w:left="1206" w:hanging="168"/>
      </w:pPr>
      <w:rPr>
        <w:rFonts w:hint="default"/>
        <w:lang w:val="fr-FR" w:eastAsia="en-US" w:bidi="ar-SA"/>
      </w:rPr>
    </w:lvl>
    <w:lvl w:ilvl="7" w:tplc="2B6C3C28">
      <w:numFmt w:val="bullet"/>
      <w:lvlText w:val="•"/>
      <w:lvlJc w:val="left"/>
      <w:pPr>
        <w:ind w:left="1397" w:hanging="168"/>
      </w:pPr>
      <w:rPr>
        <w:rFonts w:hint="default"/>
        <w:lang w:val="fr-FR" w:eastAsia="en-US" w:bidi="ar-SA"/>
      </w:rPr>
    </w:lvl>
    <w:lvl w:ilvl="8" w:tplc="297006F4">
      <w:numFmt w:val="bullet"/>
      <w:lvlText w:val="•"/>
      <w:lvlJc w:val="left"/>
      <w:pPr>
        <w:ind w:left="1588" w:hanging="168"/>
      </w:pPr>
      <w:rPr>
        <w:rFonts w:hint="default"/>
        <w:lang w:val="fr-FR" w:eastAsia="en-US" w:bidi="ar-SA"/>
      </w:rPr>
    </w:lvl>
  </w:abstractNum>
  <w:abstractNum w:abstractNumId="24" w15:restartNumberingAfterBreak="0">
    <w:nsid w:val="58562AA0"/>
    <w:multiLevelType w:val="hybridMultilevel"/>
    <w:tmpl w:val="DC70743E"/>
    <w:lvl w:ilvl="0" w:tplc="0E10C1A2">
      <w:numFmt w:val="bullet"/>
      <w:lvlText w:val="&gt;"/>
      <w:lvlJc w:val="left"/>
      <w:pPr>
        <w:ind w:left="69" w:hanging="168"/>
      </w:pPr>
      <w:rPr>
        <w:rFonts w:ascii="Tahoma" w:eastAsia="Tahoma" w:hAnsi="Tahoma" w:cs="Tahoma" w:hint="default"/>
        <w:w w:val="100"/>
        <w:sz w:val="16"/>
        <w:szCs w:val="16"/>
        <w:lang w:val="fr-FR" w:eastAsia="en-US" w:bidi="ar-SA"/>
      </w:rPr>
    </w:lvl>
    <w:lvl w:ilvl="1" w:tplc="F808EDDA">
      <w:numFmt w:val="bullet"/>
      <w:lvlText w:val="•"/>
      <w:lvlJc w:val="left"/>
      <w:pPr>
        <w:ind w:left="251" w:hanging="168"/>
      </w:pPr>
      <w:rPr>
        <w:rFonts w:hint="default"/>
        <w:lang w:val="fr-FR" w:eastAsia="en-US" w:bidi="ar-SA"/>
      </w:rPr>
    </w:lvl>
    <w:lvl w:ilvl="2" w:tplc="6BBC8414">
      <w:numFmt w:val="bullet"/>
      <w:lvlText w:val="•"/>
      <w:lvlJc w:val="left"/>
      <w:pPr>
        <w:ind w:left="442" w:hanging="168"/>
      </w:pPr>
      <w:rPr>
        <w:rFonts w:hint="default"/>
        <w:lang w:val="fr-FR" w:eastAsia="en-US" w:bidi="ar-SA"/>
      </w:rPr>
    </w:lvl>
    <w:lvl w:ilvl="3" w:tplc="827097D8">
      <w:numFmt w:val="bullet"/>
      <w:lvlText w:val="•"/>
      <w:lvlJc w:val="left"/>
      <w:pPr>
        <w:ind w:left="633" w:hanging="168"/>
      </w:pPr>
      <w:rPr>
        <w:rFonts w:hint="default"/>
        <w:lang w:val="fr-FR" w:eastAsia="en-US" w:bidi="ar-SA"/>
      </w:rPr>
    </w:lvl>
    <w:lvl w:ilvl="4" w:tplc="BE58D7E8">
      <w:numFmt w:val="bullet"/>
      <w:lvlText w:val="•"/>
      <w:lvlJc w:val="left"/>
      <w:pPr>
        <w:ind w:left="824" w:hanging="168"/>
      </w:pPr>
      <w:rPr>
        <w:rFonts w:hint="default"/>
        <w:lang w:val="fr-FR" w:eastAsia="en-US" w:bidi="ar-SA"/>
      </w:rPr>
    </w:lvl>
    <w:lvl w:ilvl="5" w:tplc="7D0A614C">
      <w:numFmt w:val="bullet"/>
      <w:lvlText w:val="•"/>
      <w:lvlJc w:val="left"/>
      <w:pPr>
        <w:ind w:left="1015" w:hanging="168"/>
      </w:pPr>
      <w:rPr>
        <w:rFonts w:hint="default"/>
        <w:lang w:val="fr-FR" w:eastAsia="en-US" w:bidi="ar-SA"/>
      </w:rPr>
    </w:lvl>
    <w:lvl w:ilvl="6" w:tplc="0F1C1D8E">
      <w:numFmt w:val="bullet"/>
      <w:lvlText w:val="•"/>
      <w:lvlJc w:val="left"/>
      <w:pPr>
        <w:ind w:left="1206" w:hanging="168"/>
      </w:pPr>
      <w:rPr>
        <w:rFonts w:hint="default"/>
        <w:lang w:val="fr-FR" w:eastAsia="en-US" w:bidi="ar-SA"/>
      </w:rPr>
    </w:lvl>
    <w:lvl w:ilvl="7" w:tplc="4308F2B8">
      <w:numFmt w:val="bullet"/>
      <w:lvlText w:val="•"/>
      <w:lvlJc w:val="left"/>
      <w:pPr>
        <w:ind w:left="1397" w:hanging="168"/>
      </w:pPr>
      <w:rPr>
        <w:rFonts w:hint="default"/>
        <w:lang w:val="fr-FR" w:eastAsia="en-US" w:bidi="ar-SA"/>
      </w:rPr>
    </w:lvl>
    <w:lvl w:ilvl="8" w:tplc="138C3EA2">
      <w:numFmt w:val="bullet"/>
      <w:lvlText w:val="•"/>
      <w:lvlJc w:val="left"/>
      <w:pPr>
        <w:ind w:left="1588" w:hanging="168"/>
      </w:pPr>
      <w:rPr>
        <w:rFonts w:hint="default"/>
        <w:lang w:val="fr-FR" w:eastAsia="en-US" w:bidi="ar-SA"/>
      </w:rPr>
    </w:lvl>
  </w:abstractNum>
  <w:abstractNum w:abstractNumId="25" w15:restartNumberingAfterBreak="0">
    <w:nsid w:val="5B6028DB"/>
    <w:multiLevelType w:val="hybridMultilevel"/>
    <w:tmpl w:val="3AB6DDDA"/>
    <w:lvl w:ilvl="0" w:tplc="8772BBF0">
      <w:numFmt w:val="bullet"/>
      <w:lvlText w:val="-"/>
      <w:lvlJc w:val="left"/>
      <w:pPr>
        <w:ind w:left="70" w:hanging="108"/>
      </w:pPr>
      <w:rPr>
        <w:rFonts w:ascii="Tahoma" w:eastAsia="Tahoma" w:hAnsi="Tahoma" w:cs="Tahoma" w:hint="default"/>
        <w:w w:val="100"/>
        <w:sz w:val="16"/>
        <w:szCs w:val="16"/>
        <w:lang w:val="fr-FR" w:eastAsia="en-US" w:bidi="ar-SA"/>
      </w:rPr>
    </w:lvl>
    <w:lvl w:ilvl="1" w:tplc="7F3471F8">
      <w:numFmt w:val="bullet"/>
      <w:lvlText w:val="•"/>
      <w:lvlJc w:val="left"/>
      <w:pPr>
        <w:ind w:left="297" w:hanging="108"/>
      </w:pPr>
      <w:rPr>
        <w:rFonts w:hint="default"/>
        <w:lang w:val="fr-FR" w:eastAsia="en-US" w:bidi="ar-SA"/>
      </w:rPr>
    </w:lvl>
    <w:lvl w:ilvl="2" w:tplc="C5F28DF8">
      <w:numFmt w:val="bullet"/>
      <w:lvlText w:val="•"/>
      <w:lvlJc w:val="left"/>
      <w:pPr>
        <w:ind w:left="515" w:hanging="108"/>
      </w:pPr>
      <w:rPr>
        <w:rFonts w:hint="default"/>
        <w:lang w:val="fr-FR" w:eastAsia="en-US" w:bidi="ar-SA"/>
      </w:rPr>
    </w:lvl>
    <w:lvl w:ilvl="3" w:tplc="F7F29C6A">
      <w:numFmt w:val="bullet"/>
      <w:lvlText w:val="•"/>
      <w:lvlJc w:val="left"/>
      <w:pPr>
        <w:ind w:left="733" w:hanging="108"/>
      </w:pPr>
      <w:rPr>
        <w:rFonts w:hint="default"/>
        <w:lang w:val="fr-FR" w:eastAsia="en-US" w:bidi="ar-SA"/>
      </w:rPr>
    </w:lvl>
    <w:lvl w:ilvl="4" w:tplc="147090FC">
      <w:numFmt w:val="bullet"/>
      <w:lvlText w:val="•"/>
      <w:lvlJc w:val="left"/>
      <w:pPr>
        <w:ind w:left="951" w:hanging="108"/>
      </w:pPr>
      <w:rPr>
        <w:rFonts w:hint="default"/>
        <w:lang w:val="fr-FR" w:eastAsia="en-US" w:bidi="ar-SA"/>
      </w:rPr>
    </w:lvl>
    <w:lvl w:ilvl="5" w:tplc="8D6E5C48">
      <w:numFmt w:val="bullet"/>
      <w:lvlText w:val="•"/>
      <w:lvlJc w:val="left"/>
      <w:pPr>
        <w:ind w:left="1169" w:hanging="108"/>
      </w:pPr>
      <w:rPr>
        <w:rFonts w:hint="default"/>
        <w:lang w:val="fr-FR" w:eastAsia="en-US" w:bidi="ar-SA"/>
      </w:rPr>
    </w:lvl>
    <w:lvl w:ilvl="6" w:tplc="D2525556">
      <w:numFmt w:val="bullet"/>
      <w:lvlText w:val="•"/>
      <w:lvlJc w:val="left"/>
      <w:pPr>
        <w:ind w:left="1386" w:hanging="108"/>
      </w:pPr>
      <w:rPr>
        <w:rFonts w:hint="default"/>
        <w:lang w:val="fr-FR" w:eastAsia="en-US" w:bidi="ar-SA"/>
      </w:rPr>
    </w:lvl>
    <w:lvl w:ilvl="7" w:tplc="397EE21C">
      <w:numFmt w:val="bullet"/>
      <w:lvlText w:val="•"/>
      <w:lvlJc w:val="left"/>
      <w:pPr>
        <w:ind w:left="1604" w:hanging="108"/>
      </w:pPr>
      <w:rPr>
        <w:rFonts w:hint="default"/>
        <w:lang w:val="fr-FR" w:eastAsia="en-US" w:bidi="ar-SA"/>
      </w:rPr>
    </w:lvl>
    <w:lvl w:ilvl="8" w:tplc="EED2743A">
      <w:numFmt w:val="bullet"/>
      <w:lvlText w:val="•"/>
      <w:lvlJc w:val="left"/>
      <w:pPr>
        <w:ind w:left="1822" w:hanging="108"/>
      </w:pPr>
      <w:rPr>
        <w:rFonts w:hint="default"/>
        <w:lang w:val="fr-FR" w:eastAsia="en-US" w:bidi="ar-SA"/>
      </w:rPr>
    </w:lvl>
  </w:abstractNum>
  <w:abstractNum w:abstractNumId="26" w15:restartNumberingAfterBreak="0">
    <w:nsid w:val="5D177FBA"/>
    <w:multiLevelType w:val="hybridMultilevel"/>
    <w:tmpl w:val="A68A7506"/>
    <w:lvl w:ilvl="0" w:tplc="F6B4DF5C">
      <w:numFmt w:val="bullet"/>
      <w:lvlText w:val="-"/>
      <w:lvlJc w:val="left"/>
      <w:pPr>
        <w:ind w:left="70" w:hanging="108"/>
      </w:pPr>
      <w:rPr>
        <w:rFonts w:ascii="Tahoma" w:eastAsia="Tahoma" w:hAnsi="Tahoma" w:cs="Tahoma" w:hint="default"/>
        <w:w w:val="100"/>
        <w:sz w:val="16"/>
        <w:szCs w:val="16"/>
        <w:lang w:val="fr-FR" w:eastAsia="en-US" w:bidi="ar-SA"/>
      </w:rPr>
    </w:lvl>
    <w:lvl w:ilvl="1" w:tplc="81644D20">
      <w:numFmt w:val="bullet"/>
      <w:lvlText w:val="•"/>
      <w:lvlJc w:val="left"/>
      <w:pPr>
        <w:ind w:left="297" w:hanging="108"/>
      </w:pPr>
      <w:rPr>
        <w:rFonts w:hint="default"/>
        <w:lang w:val="fr-FR" w:eastAsia="en-US" w:bidi="ar-SA"/>
      </w:rPr>
    </w:lvl>
    <w:lvl w:ilvl="2" w:tplc="4A4EE62C">
      <w:numFmt w:val="bullet"/>
      <w:lvlText w:val="•"/>
      <w:lvlJc w:val="left"/>
      <w:pPr>
        <w:ind w:left="515" w:hanging="108"/>
      </w:pPr>
      <w:rPr>
        <w:rFonts w:hint="default"/>
        <w:lang w:val="fr-FR" w:eastAsia="en-US" w:bidi="ar-SA"/>
      </w:rPr>
    </w:lvl>
    <w:lvl w:ilvl="3" w:tplc="C2282F66">
      <w:numFmt w:val="bullet"/>
      <w:lvlText w:val="•"/>
      <w:lvlJc w:val="left"/>
      <w:pPr>
        <w:ind w:left="733" w:hanging="108"/>
      </w:pPr>
      <w:rPr>
        <w:rFonts w:hint="default"/>
        <w:lang w:val="fr-FR" w:eastAsia="en-US" w:bidi="ar-SA"/>
      </w:rPr>
    </w:lvl>
    <w:lvl w:ilvl="4" w:tplc="C8D8B1C4">
      <w:numFmt w:val="bullet"/>
      <w:lvlText w:val="•"/>
      <w:lvlJc w:val="left"/>
      <w:pPr>
        <w:ind w:left="951" w:hanging="108"/>
      </w:pPr>
      <w:rPr>
        <w:rFonts w:hint="default"/>
        <w:lang w:val="fr-FR" w:eastAsia="en-US" w:bidi="ar-SA"/>
      </w:rPr>
    </w:lvl>
    <w:lvl w:ilvl="5" w:tplc="5FACC39E">
      <w:numFmt w:val="bullet"/>
      <w:lvlText w:val="•"/>
      <w:lvlJc w:val="left"/>
      <w:pPr>
        <w:ind w:left="1169" w:hanging="108"/>
      </w:pPr>
      <w:rPr>
        <w:rFonts w:hint="default"/>
        <w:lang w:val="fr-FR" w:eastAsia="en-US" w:bidi="ar-SA"/>
      </w:rPr>
    </w:lvl>
    <w:lvl w:ilvl="6" w:tplc="26B680CA">
      <w:numFmt w:val="bullet"/>
      <w:lvlText w:val="•"/>
      <w:lvlJc w:val="left"/>
      <w:pPr>
        <w:ind w:left="1386" w:hanging="108"/>
      </w:pPr>
      <w:rPr>
        <w:rFonts w:hint="default"/>
        <w:lang w:val="fr-FR" w:eastAsia="en-US" w:bidi="ar-SA"/>
      </w:rPr>
    </w:lvl>
    <w:lvl w:ilvl="7" w:tplc="34F4D08A">
      <w:numFmt w:val="bullet"/>
      <w:lvlText w:val="•"/>
      <w:lvlJc w:val="left"/>
      <w:pPr>
        <w:ind w:left="1604" w:hanging="108"/>
      </w:pPr>
      <w:rPr>
        <w:rFonts w:hint="default"/>
        <w:lang w:val="fr-FR" w:eastAsia="en-US" w:bidi="ar-SA"/>
      </w:rPr>
    </w:lvl>
    <w:lvl w:ilvl="8" w:tplc="D1844334">
      <w:numFmt w:val="bullet"/>
      <w:lvlText w:val="•"/>
      <w:lvlJc w:val="left"/>
      <w:pPr>
        <w:ind w:left="1822" w:hanging="108"/>
      </w:pPr>
      <w:rPr>
        <w:rFonts w:hint="default"/>
        <w:lang w:val="fr-FR" w:eastAsia="en-US" w:bidi="ar-SA"/>
      </w:rPr>
    </w:lvl>
  </w:abstractNum>
  <w:abstractNum w:abstractNumId="27" w15:restartNumberingAfterBreak="0">
    <w:nsid w:val="5FA33BD8"/>
    <w:multiLevelType w:val="hybridMultilevel"/>
    <w:tmpl w:val="1A045DD2"/>
    <w:lvl w:ilvl="0" w:tplc="9A46E30E">
      <w:numFmt w:val="bullet"/>
      <w:lvlText w:val="&gt;"/>
      <w:lvlJc w:val="left"/>
      <w:pPr>
        <w:ind w:left="69" w:hanging="168"/>
      </w:pPr>
      <w:rPr>
        <w:rFonts w:ascii="Tahoma" w:eastAsia="Tahoma" w:hAnsi="Tahoma" w:cs="Tahoma" w:hint="default"/>
        <w:w w:val="100"/>
        <w:sz w:val="16"/>
        <w:szCs w:val="16"/>
        <w:lang w:val="fr-FR" w:eastAsia="en-US" w:bidi="ar-SA"/>
      </w:rPr>
    </w:lvl>
    <w:lvl w:ilvl="1" w:tplc="32565D92">
      <w:numFmt w:val="bullet"/>
      <w:lvlText w:val="•"/>
      <w:lvlJc w:val="left"/>
      <w:pPr>
        <w:ind w:left="251" w:hanging="168"/>
      </w:pPr>
      <w:rPr>
        <w:rFonts w:hint="default"/>
        <w:lang w:val="fr-FR" w:eastAsia="en-US" w:bidi="ar-SA"/>
      </w:rPr>
    </w:lvl>
    <w:lvl w:ilvl="2" w:tplc="0BDE9D42">
      <w:numFmt w:val="bullet"/>
      <w:lvlText w:val="•"/>
      <w:lvlJc w:val="left"/>
      <w:pPr>
        <w:ind w:left="442" w:hanging="168"/>
      </w:pPr>
      <w:rPr>
        <w:rFonts w:hint="default"/>
        <w:lang w:val="fr-FR" w:eastAsia="en-US" w:bidi="ar-SA"/>
      </w:rPr>
    </w:lvl>
    <w:lvl w:ilvl="3" w:tplc="731C755E">
      <w:numFmt w:val="bullet"/>
      <w:lvlText w:val="•"/>
      <w:lvlJc w:val="left"/>
      <w:pPr>
        <w:ind w:left="633" w:hanging="168"/>
      </w:pPr>
      <w:rPr>
        <w:rFonts w:hint="default"/>
        <w:lang w:val="fr-FR" w:eastAsia="en-US" w:bidi="ar-SA"/>
      </w:rPr>
    </w:lvl>
    <w:lvl w:ilvl="4" w:tplc="322288D4">
      <w:numFmt w:val="bullet"/>
      <w:lvlText w:val="•"/>
      <w:lvlJc w:val="left"/>
      <w:pPr>
        <w:ind w:left="824" w:hanging="168"/>
      </w:pPr>
      <w:rPr>
        <w:rFonts w:hint="default"/>
        <w:lang w:val="fr-FR" w:eastAsia="en-US" w:bidi="ar-SA"/>
      </w:rPr>
    </w:lvl>
    <w:lvl w:ilvl="5" w:tplc="9086F366">
      <w:numFmt w:val="bullet"/>
      <w:lvlText w:val="•"/>
      <w:lvlJc w:val="left"/>
      <w:pPr>
        <w:ind w:left="1015" w:hanging="168"/>
      </w:pPr>
      <w:rPr>
        <w:rFonts w:hint="default"/>
        <w:lang w:val="fr-FR" w:eastAsia="en-US" w:bidi="ar-SA"/>
      </w:rPr>
    </w:lvl>
    <w:lvl w:ilvl="6" w:tplc="139A7688">
      <w:numFmt w:val="bullet"/>
      <w:lvlText w:val="•"/>
      <w:lvlJc w:val="left"/>
      <w:pPr>
        <w:ind w:left="1206" w:hanging="168"/>
      </w:pPr>
      <w:rPr>
        <w:rFonts w:hint="default"/>
        <w:lang w:val="fr-FR" w:eastAsia="en-US" w:bidi="ar-SA"/>
      </w:rPr>
    </w:lvl>
    <w:lvl w:ilvl="7" w:tplc="B94C4858">
      <w:numFmt w:val="bullet"/>
      <w:lvlText w:val="•"/>
      <w:lvlJc w:val="left"/>
      <w:pPr>
        <w:ind w:left="1397" w:hanging="168"/>
      </w:pPr>
      <w:rPr>
        <w:rFonts w:hint="default"/>
        <w:lang w:val="fr-FR" w:eastAsia="en-US" w:bidi="ar-SA"/>
      </w:rPr>
    </w:lvl>
    <w:lvl w:ilvl="8" w:tplc="B784BED0">
      <w:numFmt w:val="bullet"/>
      <w:lvlText w:val="•"/>
      <w:lvlJc w:val="left"/>
      <w:pPr>
        <w:ind w:left="1588" w:hanging="168"/>
      </w:pPr>
      <w:rPr>
        <w:rFonts w:hint="default"/>
        <w:lang w:val="fr-FR" w:eastAsia="en-US" w:bidi="ar-SA"/>
      </w:rPr>
    </w:lvl>
  </w:abstractNum>
  <w:abstractNum w:abstractNumId="28" w15:restartNumberingAfterBreak="0">
    <w:nsid w:val="647F26F1"/>
    <w:multiLevelType w:val="hybridMultilevel"/>
    <w:tmpl w:val="61FC5652"/>
    <w:lvl w:ilvl="0" w:tplc="0C766072">
      <w:numFmt w:val="bullet"/>
      <w:lvlText w:val=""/>
      <w:lvlJc w:val="left"/>
      <w:pPr>
        <w:ind w:left="220" w:hanging="142"/>
      </w:pPr>
      <w:rPr>
        <w:rFonts w:ascii="Wingdings" w:eastAsia="Wingdings" w:hAnsi="Wingdings" w:cs="Wingdings" w:hint="default"/>
        <w:color w:val="006666"/>
        <w:w w:val="100"/>
        <w:sz w:val="16"/>
        <w:szCs w:val="16"/>
        <w:lang w:val="fr-FR" w:eastAsia="en-US" w:bidi="ar-SA"/>
      </w:rPr>
    </w:lvl>
    <w:lvl w:ilvl="1" w:tplc="73FE7C66">
      <w:numFmt w:val="bullet"/>
      <w:lvlText w:val="•"/>
      <w:lvlJc w:val="left"/>
      <w:pPr>
        <w:ind w:left="712" w:hanging="142"/>
      </w:pPr>
      <w:rPr>
        <w:rFonts w:hint="default"/>
        <w:lang w:val="fr-FR" w:eastAsia="en-US" w:bidi="ar-SA"/>
      </w:rPr>
    </w:lvl>
    <w:lvl w:ilvl="2" w:tplc="E5CEC8AC">
      <w:numFmt w:val="bullet"/>
      <w:lvlText w:val="•"/>
      <w:lvlJc w:val="left"/>
      <w:pPr>
        <w:ind w:left="1204" w:hanging="142"/>
      </w:pPr>
      <w:rPr>
        <w:rFonts w:hint="default"/>
        <w:lang w:val="fr-FR" w:eastAsia="en-US" w:bidi="ar-SA"/>
      </w:rPr>
    </w:lvl>
    <w:lvl w:ilvl="3" w:tplc="E3BC43CC">
      <w:numFmt w:val="bullet"/>
      <w:lvlText w:val="•"/>
      <w:lvlJc w:val="left"/>
      <w:pPr>
        <w:ind w:left="1696" w:hanging="142"/>
      </w:pPr>
      <w:rPr>
        <w:rFonts w:hint="default"/>
        <w:lang w:val="fr-FR" w:eastAsia="en-US" w:bidi="ar-SA"/>
      </w:rPr>
    </w:lvl>
    <w:lvl w:ilvl="4" w:tplc="4582EC42">
      <w:numFmt w:val="bullet"/>
      <w:lvlText w:val="•"/>
      <w:lvlJc w:val="left"/>
      <w:pPr>
        <w:ind w:left="2188" w:hanging="142"/>
      </w:pPr>
      <w:rPr>
        <w:rFonts w:hint="default"/>
        <w:lang w:val="fr-FR" w:eastAsia="en-US" w:bidi="ar-SA"/>
      </w:rPr>
    </w:lvl>
    <w:lvl w:ilvl="5" w:tplc="6346DBFC">
      <w:numFmt w:val="bullet"/>
      <w:lvlText w:val="•"/>
      <w:lvlJc w:val="left"/>
      <w:pPr>
        <w:ind w:left="2680" w:hanging="142"/>
      </w:pPr>
      <w:rPr>
        <w:rFonts w:hint="default"/>
        <w:lang w:val="fr-FR" w:eastAsia="en-US" w:bidi="ar-SA"/>
      </w:rPr>
    </w:lvl>
    <w:lvl w:ilvl="6" w:tplc="EF3C53FA">
      <w:numFmt w:val="bullet"/>
      <w:lvlText w:val="•"/>
      <w:lvlJc w:val="left"/>
      <w:pPr>
        <w:ind w:left="3172" w:hanging="142"/>
      </w:pPr>
      <w:rPr>
        <w:rFonts w:hint="default"/>
        <w:lang w:val="fr-FR" w:eastAsia="en-US" w:bidi="ar-SA"/>
      </w:rPr>
    </w:lvl>
    <w:lvl w:ilvl="7" w:tplc="0A583F3C">
      <w:numFmt w:val="bullet"/>
      <w:lvlText w:val="•"/>
      <w:lvlJc w:val="left"/>
      <w:pPr>
        <w:ind w:left="3664" w:hanging="142"/>
      </w:pPr>
      <w:rPr>
        <w:rFonts w:hint="default"/>
        <w:lang w:val="fr-FR" w:eastAsia="en-US" w:bidi="ar-SA"/>
      </w:rPr>
    </w:lvl>
    <w:lvl w:ilvl="8" w:tplc="440CDA74">
      <w:numFmt w:val="bullet"/>
      <w:lvlText w:val="•"/>
      <w:lvlJc w:val="left"/>
      <w:pPr>
        <w:ind w:left="4156" w:hanging="142"/>
      </w:pPr>
      <w:rPr>
        <w:rFonts w:hint="default"/>
        <w:lang w:val="fr-FR" w:eastAsia="en-US" w:bidi="ar-SA"/>
      </w:rPr>
    </w:lvl>
  </w:abstractNum>
  <w:abstractNum w:abstractNumId="29" w15:restartNumberingAfterBreak="0">
    <w:nsid w:val="698E3528"/>
    <w:multiLevelType w:val="hybridMultilevel"/>
    <w:tmpl w:val="6074D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4A6EE2"/>
    <w:multiLevelType w:val="hybridMultilevel"/>
    <w:tmpl w:val="495E246A"/>
    <w:lvl w:ilvl="0" w:tplc="628032CC">
      <w:start w:val="1"/>
      <w:numFmt w:val="decimal"/>
      <w:lvlText w:val="%1-"/>
      <w:lvlJc w:val="left"/>
      <w:pPr>
        <w:ind w:left="220" w:hanging="238"/>
      </w:pPr>
      <w:rPr>
        <w:rFonts w:ascii="Tahoma" w:eastAsia="Tahoma" w:hAnsi="Tahoma" w:cs="Tahoma" w:hint="default"/>
        <w:b/>
        <w:bCs/>
        <w:spacing w:val="0"/>
        <w:w w:val="100"/>
        <w:sz w:val="20"/>
        <w:szCs w:val="20"/>
        <w:u w:val="thick" w:color="000000"/>
        <w:lang w:val="fr-FR" w:eastAsia="en-US" w:bidi="ar-SA"/>
      </w:rPr>
    </w:lvl>
    <w:lvl w:ilvl="1" w:tplc="23EC6734">
      <w:numFmt w:val="bullet"/>
      <w:lvlText w:val="•"/>
      <w:lvlJc w:val="left"/>
      <w:pPr>
        <w:ind w:left="712" w:hanging="238"/>
      </w:pPr>
      <w:rPr>
        <w:rFonts w:hint="default"/>
        <w:lang w:val="fr-FR" w:eastAsia="en-US" w:bidi="ar-SA"/>
      </w:rPr>
    </w:lvl>
    <w:lvl w:ilvl="2" w:tplc="D2E65466">
      <w:numFmt w:val="bullet"/>
      <w:lvlText w:val="•"/>
      <w:lvlJc w:val="left"/>
      <w:pPr>
        <w:ind w:left="1204" w:hanging="238"/>
      </w:pPr>
      <w:rPr>
        <w:rFonts w:hint="default"/>
        <w:lang w:val="fr-FR" w:eastAsia="en-US" w:bidi="ar-SA"/>
      </w:rPr>
    </w:lvl>
    <w:lvl w:ilvl="3" w:tplc="1D56C76E">
      <w:numFmt w:val="bullet"/>
      <w:lvlText w:val="•"/>
      <w:lvlJc w:val="left"/>
      <w:pPr>
        <w:ind w:left="1696" w:hanging="238"/>
      </w:pPr>
      <w:rPr>
        <w:rFonts w:hint="default"/>
        <w:lang w:val="fr-FR" w:eastAsia="en-US" w:bidi="ar-SA"/>
      </w:rPr>
    </w:lvl>
    <w:lvl w:ilvl="4" w:tplc="641CE23E">
      <w:numFmt w:val="bullet"/>
      <w:lvlText w:val="•"/>
      <w:lvlJc w:val="left"/>
      <w:pPr>
        <w:ind w:left="2188" w:hanging="238"/>
      </w:pPr>
      <w:rPr>
        <w:rFonts w:hint="default"/>
        <w:lang w:val="fr-FR" w:eastAsia="en-US" w:bidi="ar-SA"/>
      </w:rPr>
    </w:lvl>
    <w:lvl w:ilvl="5" w:tplc="E7C07036">
      <w:numFmt w:val="bullet"/>
      <w:lvlText w:val="•"/>
      <w:lvlJc w:val="left"/>
      <w:pPr>
        <w:ind w:left="2680" w:hanging="238"/>
      </w:pPr>
      <w:rPr>
        <w:rFonts w:hint="default"/>
        <w:lang w:val="fr-FR" w:eastAsia="en-US" w:bidi="ar-SA"/>
      </w:rPr>
    </w:lvl>
    <w:lvl w:ilvl="6" w:tplc="66FAF7F4">
      <w:numFmt w:val="bullet"/>
      <w:lvlText w:val="•"/>
      <w:lvlJc w:val="left"/>
      <w:pPr>
        <w:ind w:left="3172" w:hanging="238"/>
      </w:pPr>
      <w:rPr>
        <w:rFonts w:hint="default"/>
        <w:lang w:val="fr-FR" w:eastAsia="en-US" w:bidi="ar-SA"/>
      </w:rPr>
    </w:lvl>
    <w:lvl w:ilvl="7" w:tplc="ED84A40C">
      <w:numFmt w:val="bullet"/>
      <w:lvlText w:val="•"/>
      <w:lvlJc w:val="left"/>
      <w:pPr>
        <w:ind w:left="3664" w:hanging="238"/>
      </w:pPr>
      <w:rPr>
        <w:rFonts w:hint="default"/>
        <w:lang w:val="fr-FR" w:eastAsia="en-US" w:bidi="ar-SA"/>
      </w:rPr>
    </w:lvl>
    <w:lvl w:ilvl="8" w:tplc="10224B9A">
      <w:numFmt w:val="bullet"/>
      <w:lvlText w:val="•"/>
      <w:lvlJc w:val="left"/>
      <w:pPr>
        <w:ind w:left="4156" w:hanging="238"/>
      </w:pPr>
      <w:rPr>
        <w:rFonts w:hint="default"/>
        <w:lang w:val="fr-FR" w:eastAsia="en-US" w:bidi="ar-SA"/>
      </w:rPr>
    </w:lvl>
  </w:abstractNum>
  <w:abstractNum w:abstractNumId="31" w15:restartNumberingAfterBreak="0">
    <w:nsid w:val="6B487F91"/>
    <w:multiLevelType w:val="hybridMultilevel"/>
    <w:tmpl w:val="6706E6AC"/>
    <w:lvl w:ilvl="0" w:tplc="D484525E">
      <w:numFmt w:val="bullet"/>
      <w:lvlText w:val="-"/>
      <w:lvlJc w:val="left"/>
      <w:pPr>
        <w:ind w:left="70" w:hanging="108"/>
      </w:pPr>
      <w:rPr>
        <w:rFonts w:ascii="Tahoma" w:eastAsia="Tahoma" w:hAnsi="Tahoma" w:cs="Tahoma" w:hint="default"/>
        <w:w w:val="100"/>
        <w:sz w:val="16"/>
        <w:szCs w:val="16"/>
        <w:lang w:val="fr-FR" w:eastAsia="en-US" w:bidi="ar-SA"/>
      </w:rPr>
    </w:lvl>
    <w:lvl w:ilvl="1" w:tplc="568A69F0">
      <w:numFmt w:val="bullet"/>
      <w:lvlText w:val="•"/>
      <w:lvlJc w:val="left"/>
      <w:pPr>
        <w:ind w:left="297" w:hanging="108"/>
      </w:pPr>
      <w:rPr>
        <w:rFonts w:hint="default"/>
        <w:lang w:val="fr-FR" w:eastAsia="en-US" w:bidi="ar-SA"/>
      </w:rPr>
    </w:lvl>
    <w:lvl w:ilvl="2" w:tplc="BE680B16">
      <w:numFmt w:val="bullet"/>
      <w:lvlText w:val="•"/>
      <w:lvlJc w:val="left"/>
      <w:pPr>
        <w:ind w:left="515" w:hanging="108"/>
      </w:pPr>
      <w:rPr>
        <w:rFonts w:hint="default"/>
        <w:lang w:val="fr-FR" w:eastAsia="en-US" w:bidi="ar-SA"/>
      </w:rPr>
    </w:lvl>
    <w:lvl w:ilvl="3" w:tplc="B31835BE">
      <w:numFmt w:val="bullet"/>
      <w:lvlText w:val="•"/>
      <w:lvlJc w:val="left"/>
      <w:pPr>
        <w:ind w:left="733" w:hanging="108"/>
      </w:pPr>
      <w:rPr>
        <w:rFonts w:hint="default"/>
        <w:lang w:val="fr-FR" w:eastAsia="en-US" w:bidi="ar-SA"/>
      </w:rPr>
    </w:lvl>
    <w:lvl w:ilvl="4" w:tplc="003C6BE4">
      <w:numFmt w:val="bullet"/>
      <w:lvlText w:val="•"/>
      <w:lvlJc w:val="left"/>
      <w:pPr>
        <w:ind w:left="951" w:hanging="108"/>
      </w:pPr>
      <w:rPr>
        <w:rFonts w:hint="default"/>
        <w:lang w:val="fr-FR" w:eastAsia="en-US" w:bidi="ar-SA"/>
      </w:rPr>
    </w:lvl>
    <w:lvl w:ilvl="5" w:tplc="9DF8CC12">
      <w:numFmt w:val="bullet"/>
      <w:lvlText w:val="•"/>
      <w:lvlJc w:val="left"/>
      <w:pPr>
        <w:ind w:left="1169" w:hanging="108"/>
      </w:pPr>
      <w:rPr>
        <w:rFonts w:hint="default"/>
        <w:lang w:val="fr-FR" w:eastAsia="en-US" w:bidi="ar-SA"/>
      </w:rPr>
    </w:lvl>
    <w:lvl w:ilvl="6" w:tplc="659EE006">
      <w:numFmt w:val="bullet"/>
      <w:lvlText w:val="•"/>
      <w:lvlJc w:val="left"/>
      <w:pPr>
        <w:ind w:left="1386" w:hanging="108"/>
      </w:pPr>
      <w:rPr>
        <w:rFonts w:hint="default"/>
        <w:lang w:val="fr-FR" w:eastAsia="en-US" w:bidi="ar-SA"/>
      </w:rPr>
    </w:lvl>
    <w:lvl w:ilvl="7" w:tplc="F00A4A64">
      <w:numFmt w:val="bullet"/>
      <w:lvlText w:val="•"/>
      <w:lvlJc w:val="left"/>
      <w:pPr>
        <w:ind w:left="1604" w:hanging="108"/>
      </w:pPr>
      <w:rPr>
        <w:rFonts w:hint="default"/>
        <w:lang w:val="fr-FR" w:eastAsia="en-US" w:bidi="ar-SA"/>
      </w:rPr>
    </w:lvl>
    <w:lvl w:ilvl="8" w:tplc="333AC9F8">
      <w:numFmt w:val="bullet"/>
      <w:lvlText w:val="•"/>
      <w:lvlJc w:val="left"/>
      <w:pPr>
        <w:ind w:left="1822" w:hanging="108"/>
      </w:pPr>
      <w:rPr>
        <w:rFonts w:hint="default"/>
        <w:lang w:val="fr-FR" w:eastAsia="en-US" w:bidi="ar-SA"/>
      </w:rPr>
    </w:lvl>
  </w:abstractNum>
  <w:abstractNum w:abstractNumId="32" w15:restartNumberingAfterBreak="0">
    <w:nsid w:val="6DE128BD"/>
    <w:multiLevelType w:val="hybridMultilevel"/>
    <w:tmpl w:val="47E20B90"/>
    <w:lvl w:ilvl="0" w:tplc="FFE8EEBE">
      <w:numFmt w:val="bullet"/>
      <w:lvlText w:val="-"/>
      <w:lvlJc w:val="left"/>
      <w:pPr>
        <w:ind w:left="70" w:hanging="108"/>
      </w:pPr>
      <w:rPr>
        <w:rFonts w:ascii="Tahoma" w:eastAsia="Tahoma" w:hAnsi="Tahoma" w:cs="Tahoma" w:hint="default"/>
        <w:w w:val="100"/>
        <w:sz w:val="16"/>
        <w:szCs w:val="16"/>
        <w:lang w:val="fr-FR" w:eastAsia="en-US" w:bidi="ar-SA"/>
      </w:rPr>
    </w:lvl>
    <w:lvl w:ilvl="1" w:tplc="6F2C7234">
      <w:numFmt w:val="bullet"/>
      <w:lvlText w:val="•"/>
      <w:lvlJc w:val="left"/>
      <w:pPr>
        <w:ind w:left="326" w:hanging="108"/>
      </w:pPr>
      <w:rPr>
        <w:rFonts w:hint="default"/>
        <w:lang w:val="fr-FR" w:eastAsia="en-US" w:bidi="ar-SA"/>
      </w:rPr>
    </w:lvl>
    <w:lvl w:ilvl="2" w:tplc="CF14D014">
      <w:numFmt w:val="bullet"/>
      <w:lvlText w:val="•"/>
      <w:lvlJc w:val="left"/>
      <w:pPr>
        <w:ind w:left="572" w:hanging="108"/>
      </w:pPr>
      <w:rPr>
        <w:rFonts w:hint="default"/>
        <w:lang w:val="fr-FR" w:eastAsia="en-US" w:bidi="ar-SA"/>
      </w:rPr>
    </w:lvl>
    <w:lvl w:ilvl="3" w:tplc="1FCC440A">
      <w:numFmt w:val="bullet"/>
      <w:lvlText w:val="•"/>
      <w:lvlJc w:val="left"/>
      <w:pPr>
        <w:ind w:left="818" w:hanging="108"/>
      </w:pPr>
      <w:rPr>
        <w:rFonts w:hint="default"/>
        <w:lang w:val="fr-FR" w:eastAsia="en-US" w:bidi="ar-SA"/>
      </w:rPr>
    </w:lvl>
    <w:lvl w:ilvl="4" w:tplc="81CCD97E">
      <w:numFmt w:val="bullet"/>
      <w:lvlText w:val="•"/>
      <w:lvlJc w:val="left"/>
      <w:pPr>
        <w:ind w:left="1064" w:hanging="108"/>
      </w:pPr>
      <w:rPr>
        <w:rFonts w:hint="default"/>
        <w:lang w:val="fr-FR" w:eastAsia="en-US" w:bidi="ar-SA"/>
      </w:rPr>
    </w:lvl>
    <w:lvl w:ilvl="5" w:tplc="5FA6E000">
      <w:numFmt w:val="bullet"/>
      <w:lvlText w:val="•"/>
      <w:lvlJc w:val="left"/>
      <w:pPr>
        <w:ind w:left="1310" w:hanging="108"/>
      </w:pPr>
      <w:rPr>
        <w:rFonts w:hint="default"/>
        <w:lang w:val="fr-FR" w:eastAsia="en-US" w:bidi="ar-SA"/>
      </w:rPr>
    </w:lvl>
    <w:lvl w:ilvl="6" w:tplc="FA064FD0">
      <w:numFmt w:val="bullet"/>
      <w:lvlText w:val="•"/>
      <w:lvlJc w:val="left"/>
      <w:pPr>
        <w:ind w:left="1556" w:hanging="108"/>
      </w:pPr>
      <w:rPr>
        <w:rFonts w:hint="default"/>
        <w:lang w:val="fr-FR" w:eastAsia="en-US" w:bidi="ar-SA"/>
      </w:rPr>
    </w:lvl>
    <w:lvl w:ilvl="7" w:tplc="3FF4E82A">
      <w:numFmt w:val="bullet"/>
      <w:lvlText w:val="•"/>
      <w:lvlJc w:val="left"/>
      <w:pPr>
        <w:ind w:left="1802" w:hanging="108"/>
      </w:pPr>
      <w:rPr>
        <w:rFonts w:hint="default"/>
        <w:lang w:val="fr-FR" w:eastAsia="en-US" w:bidi="ar-SA"/>
      </w:rPr>
    </w:lvl>
    <w:lvl w:ilvl="8" w:tplc="3A042E58">
      <w:numFmt w:val="bullet"/>
      <w:lvlText w:val="•"/>
      <w:lvlJc w:val="left"/>
      <w:pPr>
        <w:ind w:left="2048" w:hanging="108"/>
      </w:pPr>
      <w:rPr>
        <w:rFonts w:hint="default"/>
        <w:lang w:val="fr-FR" w:eastAsia="en-US" w:bidi="ar-SA"/>
      </w:rPr>
    </w:lvl>
  </w:abstractNum>
  <w:abstractNum w:abstractNumId="33" w15:restartNumberingAfterBreak="0">
    <w:nsid w:val="726716DE"/>
    <w:multiLevelType w:val="hybridMultilevel"/>
    <w:tmpl w:val="CE960866"/>
    <w:lvl w:ilvl="0" w:tplc="72885392">
      <w:start w:val="4"/>
      <w:numFmt w:val="decimal"/>
      <w:lvlText w:val="%1-"/>
      <w:lvlJc w:val="left"/>
      <w:pPr>
        <w:ind w:left="1007" w:hanging="231"/>
      </w:pPr>
      <w:rPr>
        <w:rFonts w:ascii="Tahoma" w:eastAsia="Tahoma" w:hAnsi="Tahoma" w:cs="Tahoma" w:hint="default"/>
        <w:b/>
        <w:bCs/>
        <w:w w:val="100"/>
        <w:sz w:val="18"/>
        <w:szCs w:val="18"/>
        <w:lang w:val="fr-FR" w:eastAsia="en-US" w:bidi="ar-SA"/>
      </w:rPr>
    </w:lvl>
    <w:lvl w:ilvl="1" w:tplc="885EFE24">
      <w:numFmt w:val="bullet"/>
      <w:lvlText w:val="•"/>
      <w:lvlJc w:val="left"/>
      <w:pPr>
        <w:ind w:left="2002" w:hanging="231"/>
      </w:pPr>
      <w:rPr>
        <w:rFonts w:hint="default"/>
        <w:lang w:val="fr-FR" w:eastAsia="en-US" w:bidi="ar-SA"/>
      </w:rPr>
    </w:lvl>
    <w:lvl w:ilvl="2" w:tplc="428A0B08">
      <w:numFmt w:val="bullet"/>
      <w:lvlText w:val="•"/>
      <w:lvlJc w:val="left"/>
      <w:pPr>
        <w:ind w:left="3004" w:hanging="231"/>
      </w:pPr>
      <w:rPr>
        <w:rFonts w:hint="default"/>
        <w:lang w:val="fr-FR" w:eastAsia="en-US" w:bidi="ar-SA"/>
      </w:rPr>
    </w:lvl>
    <w:lvl w:ilvl="3" w:tplc="B4DAA742">
      <w:numFmt w:val="bullet"/>
      <w:lvlText w:val="•"/>
      <w:lvlJc w:val="left"/>
      <w:pPr>
        <w:ind w:left="4007" w:hanging="231"/>
      </w:pPr>
      <w:rPr>
        <w:rFonts w:hint="default"/>
        <w:lang w:val="fr-FR" w:eastAsia="en-US" w:bidi="ar-SA"/>
      </w:rPr>
    </w:lvl>
    <w:lvl w:ilvl="4" w:tplc="30082202">
      <w:numFmt w:val="bullet"/>
      <w:lvlText w:val="•"/>
      <w:lvlJc w:val="left"/>
      <w:pPr>
        <w:ind w:left="5009" w:hanging="231"/>
      </w:pPr>
      <w:rPr>
        <w:rFonts w:hint="default"/>
        <w:lang w:val="fr-FR" w:eastAsia="en-US" w:bidi="ar-SA"/>
      </w:rPr>
    </w:lvl>
    <w:lvl w:ilvl="5" w:tplc="140C66B6">
      <w:numFmt w:val="bullet"/>
      <w:lvlText w:val="•"/>
      <w:lvlJc w:val="left"/>
      <w:pPr>
        <w:ind w:left="6012" w:hanging="231"/>
      </w:pPr>
      <w:rPr>
        <w:rFonts w:hint="default"/>
        <w:lang w:val="fr-FR" w:eastAsia="en-US" w:bidi="ar-SA"/>
      </w:rPr>
    </w:lvl>
    <w:lvl w:ilvl="6" w:tplc="D15C678E">
      <w:numFmt w:val="bullet"/>
      <w:lvlText w:val="•"/>
      <w:lvlJc w:val="left"/>
      <w:pPr>
        <w:ind w:left="7014" w:hanging="231"/>
      </w:pPr>
      <w:rPr>
        <w:rFonts w:hint="default"/>
        <w:lang w:val="fr-FR" w:eastAsia="en-US" w:bidi="ar-SA"/>
      </w:rPr>
    </w:lvl>
    <w:lvl w:ilvl="7" w:tplc="39C24F44">
      <w:numFmt w:val="bullet"/>
      <w:lvlText w:val="•"/>
      <w:lvlJc w:val="left"/>
      <w:pPr>
        <w:ind w:left="8016" w:hanging="231"/>
      </w:pPr>
      <w:rPr>
        <w:rFonts w:hint="default"/>
        <w:lang w:val="fr-FR" w:eastAsia="en-US" w:bidi="ar-SA"/>
      </w:rPr>
    </w:lvl>
    <w:lvl w:ilvl="8" w:tplc="66460578">
      <w:numFmt w:val="bullet"/>
      <w:lvlText w:val="•"/>
      <w:lvlJc w:val="left"/>
      <w:pPr>
        <w:ind w:left="9019" w:hanging="231"/>
      </w:pPr>
      <w:rPr>
        <w:rFonts w:hint="default"/>
        <w:lang w:val="fr-FR" w:eastAsia="en-US" w:bidi="ar-SA"/>
      </w:rPr>
    </w:lvl>
  </w:abstractNum>
  <w:abstractNum w:abstractNumId="34" w15:restartNumberingAfterBreak="0">
    <w:nsid w:val="76C122BE"/>
    <w:multiLevelType w:val="hybridMultilevel"/>
    <w:tmpl w:val="F6EC7200"/>
    <w:lvl w:ilvl="0" w:tplc="C5FA98A4">
      <w:numFmt w:val="bullet"/>
      <w:lvlText w:val="-"/>
      <w:lvlJc w:val="left"/>
      <w:pPr>
        <w:ind w:left="70" w:hanging="108"/>
      </w:pPr>
      <w:rPr>
        <w:rFonts w:ascii="Tahoma" w:eastAsia="Tahoma" w:hAnsi="Tahoma" w:cs="Tahoma" w:hint="default"/>
        <w:w w:val="100"/>
        <w:sz w:val="16"/>
        <w:szCs w:val="16"/>
        <w:lang w:val="fr-FR" w:eastAsia="en-US" w:bidi="ar-SA"/>
      </w:rPr>
    </w:lvl>
    <w:lvl w:ilvl="1" w:tplc="70AAAB50">
      <w:numFmt w:val="bullet"/>
      <w:lvlText w:val="•"/>
      <w:lvlJc w:val="left"/>
      <w:pPr>
        <w:ind w:left="326" w:hanging="108"/>
      </w:pPr>
      <w:rPr>
        <w:rFonts w:hint="default"/>
        <w:lang w:val="fr-FR" w:eastAsia="en-US" w:bidi="ar-SA"/>
      </w:rPr>
    </w:lvl>
    <w:lvl w:ilvl="2" w:tplc="8606FCCA">
      <w:numFmt w:val="bullet"/>
      <w:lvlText w:val="•"/>
      <w:lvlJc w:val="left"/>
      <w:pPr>
        <w:ind w:left="572" w:hanging="108"/>
      </w:pPr>
      <w:rPr>
        <w:rFonts w:hint="default"/>
        <w:lang w:val="fr-FR" w:eastAsia="en-US" w:bidi="ar-SA"/>
      </w:rPr>
    </w:lvl>
    <w:lvl w:ilvl="3" w:tplc="6CB87068">
      <w:numFmt w:val="bullet"/>
      <w:lvlText w:val="•"/>
      <w:lvlJc w:val="left"/>
      <w:pPr>
        <w:ind w:left="818" w:hanging="108"/>
      </w:pPr>
      <w:rPr>
        <w:rFonts w:hint="default"/>
        <w:lang w:val="fr-FR" w:eastAsia="en-US" w:bidi="ar-SA"/>
      </w:rPr>
    </w:lvl>
    <w:lvl w:ilvl="4" w:tplc="A21ED6E4">
      <w:numFmt w:val="bullet"/>
      <w:lvlText w:val="•"/>
      <w:lvlJc w:val="left"/>
      <w:pPr>
        <w:ind w:left="1064" w:hanging="108"/>
      </w:pPr>
      <w:rPr>
        <w:rFonts w:hint="default"/>
        <w:lang w:val="fr-FR" w:eastAsia="en-US" w:bidi="ar-SA"/>
      </w:rPr>
    </w:lvl>
    <w:lvl w:ilvl="5" w:tplc="601A24CE">
      <w:numFmt w:val="bullet"/>
      <w:lvlText w:val="•"/>
      <w:lvlJc w:val="left"/>
      <w:pPr>
        <w:ind w:left="1310" w:hanging="108"/>
      </w:pPr>
      <w:rPr>
        <w:rFonts w:hint="default"/>
        <w:lang w:val="fr-FR" w:eastAsia="en-US" w:bidi="ar-SA"/>
      </w:rPr>
    </w:lvl>
    <w:lvl w:ilvl="6" w:tplc="7A0CB8B8">
      <w:numFmt w:val="bullet"/>
      <w:lvlText w:val="•"/>
      <w:lvlJc w:val="left"/>
      <w:pPr>
        <w:ind w:left="1556" w:hanging="108"/>
      </w:pPr>
      <w:rPr>
        <w:rFonts w:hint="default"/>
        <w:lang w:val="fr-FR" w:eastAsia="en-US" w:bidi="ar-SA"/>
      </w:rPr>
    </w:lvl>
    <w:lvl w:ilvl="7" w:tplc="FCEEC09C">
      <w:numFmt w:val="bullet"/>
      <w:lvlText w:val="•"/>
      <w:lvlJc w:val="left"/>
      <w:pPr>
        <w:ind w:left="1802" w:hanging="108"/>
      </w:pPr>
      <w:rPr>
        <w:rFonts w:hint="default"/>
        <w:lang w:val="fr-FR" w:eastAsia="en-US" w:bidi="ar-SA"/>
      </w:rPr>
    </w:lvl>
    <w:lvl w:ilvl="8" w:tplc="DB5AAB20">
      <w:numFmt w:val="bullet"/>
      <w:lvlText w:val="•"/>
      <w:lvlJc w:val="left"/>
      <w:pPr>
        <w:ind w:left="2048" w:hanging="108"/>
      </w:pPr>
      <w:rPr>
        <w:rFonts w:hint="default"/>
        <w:lang w:val="fr-FR" w:eastAsia="en-US" w:bidi="ar-SA"/>
      </w:rPr>
    </w:lvl>
  </w:abstractNum>
  <w:abstractNum w:abstractNumId="35" w15:restartNumberingAfterBreak="0">
    <w:nsid w:val="7D9A6163"/>
    <w:multiLevelType w:val="hybridMultilevel"/>
    <w:tmpl w:val="067AC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34"/>
  </w:num>
  <w:num w:numId="5">
    <w:abstractNumId w:val="19"/>
  </w:num>
  <w:num w:numId="6">
    <w:abstractNumId w:val="24"/>
  </w:num>
  <w:num w:numId="7">
    <w:abstractNumId w:val="9"/>
  </w:num>
  <w:num w:numId="8">
    <w:abstractNumId w:val="26"/>
  </w:num>
  <w:num w:numId="9">
    <w:abstractNumId w:val="18"/>
  </w:num>
  <w:num w:numId="10">
    <w:abstractNumId w:val="21"/>
  </w:num>
  <w:num w:numId="11">
    <w:abstractNumId w:val="15"/>
  </w:num>
  <w:num w:numId="12">
    <w:abstractNumId w:val="31"/>
  </w:num>
  <w:num w:numId="13">
    <w:abstractNumId w:val="27"/>
  </w:num>
  <w:num w:numId="14">
    <w:abstractNumId w:val="32"/>
  </w:num>
  <w:num w:numId="15">
    <w:abstractNumId w:val="11"/>
  </w:num>
  <w:num w:numId="16">
    <w:abstractNumId w:val="23"/>
  </w:num>
  <w:num w:numId="17">
    <w:abstractNumId w:val="1"/>
  </w:num>
  <w:num w:numId="18">
    <w:abstractNumId w:val="22"/>
  </w:num>
  <w:num w:numId="19">
    <w:abstractNumId w:val="20"/>
  </w:num>
  <w:num w:numId="20">
    <w:abstractNumId w:val="3"/>
  </w:num>
  <w:num w:numId="21">
    <w:abstractNumId w:val="10"/>
  </w:num>
  <w:num w:numId="22">
    <w:abstractNumId w:val="8"/>
  </w:num>
  <w:num w:numId="23">
    <w:abstractNumId w:val="28"/>
  </w:num>
  <w:num w:numId="24">
    <w:abstractNumId w:val="7"/>
  </w:num>
  <w:num w:numId="25">
    <w:abstractNumId w:val="6"/>
  </w:num>
  <w:num w:numId="26">
    <w:abstractNumId w:val="2"/>
  </w:num>
  <w:num w:numId="27">
    <w:abstractNumId w:val="30"/>
  </w:num>
  <w:num w:numId="28">
    <w:abstractNumId w:val="33"/>
  </w:num>
  <w:num w:numId="29">
    <w:abstractNumId w:val="5"/>
  </w:num>
  <w:num w:numId="30">
    <w:abstractNumId w:val="0"/>
  </w:num>
  <w:num w:numId="31">
    <w:abstractNumId w:val="12"/>
  </w:num>
  <w:num w:numId="32">
    <w:abstractNumId w:val="4"/>
  </w:num>
  <w:num w:numId="33">
    <w:abstractNumId w:val="35"/>
  </w:num>
  <w:num w:numId="34">
    <w:abstractNumId w:val="29"/>
  </w:num>
  <w:num w:numId="35">
    <w:abstractNumId w:val="17"/>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IANO Claire">
    <w15:presenceInfo w15:providerId="AD" w15:userId="S-1-5-21-506353979-3673208820-1418587321-2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5"/>
    <w:rsid w:val="00067BC4"/>
    <w:rsid w:val="0008214E"/>
    <w:rsid w:val="000A06FF"/>
    <w:rsid w:val="000C3031"/>
    <w:rsid w:val="00150CF3"/>
    <w:rsid w:val="001963DC"/>
    <w:rsid w:val="001C74F8"/>
    <w:rsid w:val="00321699"/>
    <w:rsid w:val="003B5163"/>
    <w:rsid w:val="003B57F7"/>
    <w:rsid w:val="0040636F"/>
    <w:rsid w:val="00411FC5"/>
    <w:rsid w:val="0048358A"/>
    <w:rsid w:val="004B5A00"/>
    <w:rsid w:val="004C228A"/>
    <w:rsid w:val="004E0F54"/>
    <w:rsid w:val="00500553"/>
    <w:rsid w:val="0052647C"/>
    <w:rsid w:val="00590FBE"/>
    <w:rsid w:val="006429AD"/>
    <w:rsid w:val="0066288D"/>
    <w:rsid w:val="00684AA4"/>
    <w:rsid w:val="006A5033"/>
    <w:rsid w:val="006B6CC2"/>
    <w:rsid w:val="006D4B22"/>
    <w:rsid w:val="007503C9"/>
    <w:rsid w:val="00770229"/>
    <w:rsid w:val="0080497F"/>
    <w:rsid w:val="008456F8"/>
    <w:rsid w:val="00845BA5"/>
    <w:rsid w:val="00905D35"/>
    <w:rsid w:val="00A0367E"/>
    <w:rsid w:val="00A20489"/>
    <w:rsid w:val="00A25498"/>
    <w:rsid w:val="00A416B3"/>
    <w:rsid w:val="00A729DA"/>
    <w:rsid w:val="00A766F4"/>
    <w:rsid w:val="00A76F38"/>
    <w:rsid w:val="00A941D8"/>
    <w:rsid w:val="00AA5E25"/>
    <w:rsid w:val="00B152C2"/>
    <w:rsid w:val="00B42AA1"/>
    <w:rsid w:val="00BC04C5"/>
    <w:rsid w:val="00BE5644"/>
    <w:rsid w:val="00C27AE0"/>
    <w:rsid w:val="00C70913"/>
    <w:rsid w:val="00C8613D"/>
    <w:rsid w:val="00CB4389"/>
    <w:rsid w:val="00CC5E80"/>
    <w:rsid w:val="00CF0A0B"/>
    <w:rsid w:val="00D03B35"/>
    <w:rsid w:val="00DE3A67"/>
    <w:rsid w:val="00DF577B"/>
    <w:rsid w:val="00E470DB"/>
    <w:rsid w:val="00E648C2"/>
    <w:rsid w:val="00F00486"/>
    <w:rsid w:val="00F14817"/>
    <w:rsid w:val="00F41910"/>
    <w:rsid w:val="00F45DC0"/>
    <w:rsid w:val="00F73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A9C779"/>
  <w15:docId w15:val="{1C12D347-03F0-4532-9ADA-B638886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fr-FR"/>
    </w:rPr>
  </w:style>
  <w:style w:type="paragraph" w:styleId="Titre1">
    <w:name w:val="heading 1"/>
    <w:basedOn w:val="Normal"/>
    <w:uiPriority w:val="1"/>
    <w:qFormat/>
    <w:pPr>
      <w:ind w:left="220"/>
      <w:jc w:val="both"/>
      <w:outlineLvl w:val="0"/>
    </w:pPr>
    <w:rPr>
      <w:b/>
      <w:bCs/>
      <w:u w:val="single" w:color="000000"/>
    </w:rPr>
  </w:style>
  <w:style w:type="paragraph" w:styleId="Titre2">
    <w:name w:val="heading 2"/>
    <w:basedOn w:val="Normal"/>
    <w:uiPriority w:val="1"/>
    <w:qFormat/>
    <w:pPr>
      <w:ind w:left="220"/>
      <w:outlineLvl w:val="1"/>
    </w:pPr>
    <w:rPr>
      <w:b/>
      <w:bCs/>
      <w:sz w:val="18"/>
      <w:szCs w:val="18"/>
    </w:rPr>
  </w:style>
  <w:style w:type="paragraph" w:styleId="Titre3">
    <w:name w:val="heading 3"/>
    <w:basedOn w:val="Normal"/>
    <w:uiPriority w:val="1"/>
    <w:qFormat/>
    <w:pPr>
      <w:ind w:left="361" w:hanging="142"/>
      <w:outlineLvl w:val="2"/>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503" w:hanging="284"/>
    </w:pPr>
  </w:style>
  <w:style w:type="paragraph" w:customStyle="1" w:styleId="TableParagraph">
    <w:name w:val="Table Paragraph"/>
    <w:basedOn w:val="Normal"/>
    <w:uiPriority w:val="1"/>
    <w:qFormat/>
    <w:pPr>
      <w:ind w:left="69"/>
    </w:pPr>
  </w:style>
  <w:style w:type="character" w:styleId="Marquedecommentaire">
    <w:name w:val="annotation reference"/>
    <w:basedOn w:val="Policepardfaut"/>
    <w:uiPriority w:val="99"/>
    <w:semiHidden/>
    <w:unhideWhenUsed/>
    <w:rsid w:val="00CF0A0B"/>
    <w:rPr>
      <w:sz w:val="16"/>
      <w:szCs w:val="16"/>
    </w:rPr>
  </w:style>
  <w:style w:type="paragraph" w:styleId="Commentaire">
    <w:name w:val="annotation text"/>
    <w:basedOn w:val="Normal"/>
    <w:link w:val="CommentaireCar"/>
    <w:uiPriority w:val="99"/>
    <w:semiHidden/>
    <w:unhideWhenUsed/>
    <w:rsid w:val="00CF0A0B"/>
    <w:rPr>
      <w:sz w:val="20"/>
      <w:szCs w:val="20"/>
    </w:rPr>
  </w:style>
  <w:style w:type="character" w:customStyle="1" w:styleId="CommentaireCar">
    <w:name w:val="Commentaire Car"/>
    <w:basedOn w:val="Policepardfaut"/>
    <w:link w:val="Commentaire"/>
    <w:uiPriority w:val="99"/>
    <w:semiHidden/>
    <w:rsid w:val="00CF0A0B"/>
    <w:rPr>
      <w:rFonts w:ascii="Tahoma" w:eastAsia="Tahoma" w:hAnsi="Tahoma" w:cs="Tahoma"/>
      <w:sz w:val="20"/>
      <w:szCs w:val="20"/>
      <w:lang w:val="fr-FR"/>
    </w:rPr>
  </w:style>
  <w:style w:type="paragraph" w:styleId="Objetducommentaire">
    <w:name w:val="annotation subject"/>
    <w:basedOn w:val="Commentaire"/>
    <w:next w:val="Commentaire"/>
    <w:link w:val="ObjetducommentaireCar"/>
    <w:uiPriority w:val="99"/>
    <w:semiHidden/>
    <w:unhideWhenUsed/>
    <w:rsid w:val="00CF0A0B"/>
    <w:rPr>
      <w:b/>
      <w:bCs/>
    </w:rPr>
  </w:style>
  <w:style w:type="character" w:customStyle="1" w:styleId="ObjetducommentaireCar">
    <w:name w:val="Objet du commentaire Car"/>
    <w:basedOn w:val="CommentaireCar"/>
    <w:link w:val="Objetducommentaire"/>
    <w:uiPriority w:val="99"/>
    <w:semiHidden/>
    <w:rsid w:val="00CF0A0B"/>
    <w:rPr>
      <w:rFonts w:ascii="Tahoma" w:eastAsia="Tahoma" w:hAnsi="Tahoma" w:cs="Tahoma"/>
      <w:b/>
      <w:bCs/>
      <w:sz w:val="20"/>
      <w:szCs w:val="20"/>
      <w:lang w:val="fr-FR"/>
    </w:rPr>
  </w:style>
  <w:style w:type="paragraph" w:styleId="Textedebulles">
    <w:name w:val="Balloon Text"/>
    <w:basedOn w:val="Normal"/>
    <w:link w:val="TextedebullesCar"/>
    <w:uiPriority w:val="99"/>
    <w:semiHidden/>
    <w:unhideWhenUsed/>
    <w:rsid w:val="00CF0A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A0B"/>
    <w:rPr>
      <w:rFonts w:ascii="Segoe UI" w:eastAsia="Tahoma" w:hAnsi="Segoe UI" w:cs="Segoe UI"/>
      <w:sz w:val="18"/>
      <w:szCs w:val="18"/>
      <w:lang w:val="fr-FR"/>
    </w:rPr>
  </w:style>
  <w:style w:type="character" w:styleId="Lienhypertexte">
    <w:name w:val="Hyperlink"/>
    <w:basedOn w:val="Policepardfaut"/>
    <w:uiPriority w:val="99"/>
    <w:unhideWhenUsed/>
    <w:rsid w:val="004E0F54"/>
    <w:rPr>
      <w:color w:val="0000FF" w:themeColor="hyperlink"/>
      <w:u w:val="single"/>
    </w:rPr>
  </w:style>
  <w:style w:type="paragraph" w:styleId="Rvision">
    <w:name w:val="Revision"/>
    <w:hidden/>
    <w:uiPriority w:val="99"/>
    <w:semiHidden/>
    <w:rsid w:val="00590FBE"/>
    <w:pPr>
      <w:widowControl/>
      <w:autoSpaceDE/>
      <w:autoSpaceDN/>
    </w:pPr>
    <w:rPr>
      <w:rFonts w:ascii="Tahoma" w:eastAsia="Tahoma" w:hAnsi="Tahoma" w:cs="Tahoma"/>
      <w:lang w:val="fr-FR"/>
    </w:rPr>
  </w:style>
  <w:style w:type="paragraph" w:styleId="Notedebasdepage">
    <w:name w:val="footnote text"/>
    <w:basedOn w:val="Normal"/>
    <w:link w:val="NotedebasdepageCar"/>
    <w:uiPriority w:val="99"/>
    <w:semiHidden/>
    <w:unhideWhenUsed/>
    <w:rsid w:val="00321699"/>
    <w:rPr>
      <w:sz w:val="20"/>
      <w:szCs w:val="20"/>
    </w:rPr>
  </w:style>
  <w:style w:type="character" w:customStyle="1" w:styleId="NotedebasdepageCar">
    <w:name w:val="Note de bas de page Car"/>
    <w:basedOn w:val="Policepardfaut"/>
    <w:link w:val="Notedebasdepage"/>
    <w:uiPriority w:val="99"/>
    <w:semiHidden/>
    <w:rsid w:val="00321699"/>
    <w:rPr>
      <w:rFonts w:ascii="Tahoma" w:eastAsia="Tahoma" w:hAnsi="Tahoma" w:cs="Tahoma"/>
      <w:sz w:val="20"/>
      <w:szCs w:val="20"/>
      <w:lang w:val="fr-FR"/>
    </w:rPr>
  </w:style>
  <w:style w:type="character" w:styleId="Appelnotedebasdep">
    <w:name w:val="footnote reference"/>
    <w:basedOn w:val="Policepardfaut"/>
    <w:uiPriority w:val="99"/>
    <w:semiHidden/>
    <w:unhideWhenUsed/>
    <w:rsid w:val="00321699"/>
    <w:rPr>
      <w:vertAlign w:val="superscript"/>
    </w:rPr>
  </w:style>
  <w:style w:type="paragraph" w:styleId="Notedefin">
    <w:name w:val="endnote text"/>
    <w:basedOn w:val="Normal"/>
    <w:link w:val="NotedefinCar"/>
    <w:uiPriority w:val="99"/>
    <w:semiHidden/>
    <w:unhideWhenUsed/>
    <w:rsid w:val="00321699"/>
    <w:rPr>
      <w:sz w:val="20"/>
      <w:szCs w:val="20"/>
    </w:rPr>
  </w:style>
  <w:style w:type="character" w:customStyle="1" w:styleId="NotedefinCar">
    <w:name w:val="Note de fin Car"/>
    <w:basedOn w:val="Policepardfaut"/>
    <w:link w:val="Notedefin"/>
    <w:uiPriority w:val="99"/>
    <w:semiHidden/>
    <w:rsid w:val="00321699"/>
    <w:rPr>
      <w:rFonts w:ascii="Tahoma" w:eastAsia="Tahoma" w:hAnsi="Tahoma" w:cs="Tahoma"/>
      <w:sz w:val="20"/>
      <w:szCs w:val="20"/>
      <w:lang w:val="fr-FR"/>
    </w:rPr>
  </w:style>
  <w:style w:type="character" w:styleId="Appeldenotedefin">
    <w:name w:val="endnote reference"/>
    <w:basedOn w:val="Policepardfaut"/>
    <w:uiPriority w:val="99"/>
    <w:semiHidden/>
    <w:unhideWhenUsed/>
    <w:rsid w:val="00321699"/>
    <w:rPr>
      <w:vertAlign w:val="superscript"/>
    </w:rPr>
  </w:style>
  <w:style w:type="paragraph" w:styleId="En-tte">
    <w:name w:val="header"/>
    <w:basedOn w:val="Normal"/>
    <w:link w:val="En-tteCar"/>
    <w:uiPriority w:val="99"/>
    <w:unhideWhenUsed/>
    <w:rsid w:val="00A25498"/>
    <w:pPr>
      <w:tabs>
        <w:tab w:val="center" w:pos="4536"/>
        <w:tab w:val="right" w:pos="9072"/>
      </w:tabs>
    </w:pPr>
  </w:style>
  <w:style w:type="character" w:customStyle="1" w:styleId="En-tteCar">
    <w:name w:val="En-tête Car"/>
    <w:basedOn w:val="Policepardfaut"/>
    <w:link w:val="En-tte"/>
    <w:uiPriority w:val="99"/>
    <w:rsid w:val="00A25498"/>
    <w:rPr>
      <w:rFonts w:ascii="Tahoma" w:eastAsia="Tahoma" w:hAnsi="Tahoma" w:cs="Tahoma"/>
      <w:lang w:val="fr-FR"/>
    </w:rPr>
  </w:style>
  <w:style w:type="paragraph" w:styleId="Pieddepage">
    <w:name w:val="footer"/>
    <w:basedOn w:val="Normal"/>
    <w:link w:val="PieddepageCar"/>
    <w:uiPriority w:val="99"/>
    <w:unhideWhenUsed/>
    <w:rsid w:val="00A25498"/>
    <w:pPr>
      <w:tabs>
        <w:tab w:val="center" w:pos="4536"/>
        <w:tab w:val="right" w:pos="9072"/>
      </w:tabs>
    </w:pPr>
  </w:style>
  <w:style w:type="character" w:customStyle="1" w:styleId="PieddepageCar">
    <w:name w:val="Pied de page Car"/>
    <w:basedOn w:val="Policepardfaut"/>
    <w:link w:val="Pieddepage"/>
    <w:uiPriority w:val="99"/>
    <w:rsid w:val="00A25498"/>
    <w:rPr>
      <w:rFonts w:ascii="Tahoma" w:eastAsia="Tahoma" w:hAnsi="Tahoma" w:cs="Tahom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is-situation-sirene.insee.fr/"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ACD2-D765-4110-975D-ED65D93E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3024</Words>
  <Characters>16638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Région Grand Est</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SORIANO Claire</cp:lastModifiedBy>
  <cp:revision>16</cp:revision>
  <cp:lastPrinted>2021-10-06T10:15:00Z</cp:lastPrinted>
  <dcterms:created xsi:type="dcterms:W3CDTF">2021-09-09T15:30:00Z</dcterms:created>
  <dcterms:modified xsi:type="dcterms:W3CDTF">2021-10-06T10:16:00Z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2013</vt:lpwstr>
  </property>
  <property fmtid="{D5CDD505-2E9C-101B-9397-08002B2CF9AE}" pid="4" name="LastSaved">
    <vt:filetime>2021-09-01T00:00:00Z</vt:filetime>
  </property>
</Properties>
</file>